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F51885" w14:textId="17BED7ED" w:rsidR="002502FD" w:rsidRPr="006C507F" w:rsidRDefault="006B46A9">
      <w:pPr>
        <w:spacing w:after="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 </w:t>
      </w:r>
      <w:r w:rsidR="0056125E" w:rsidRPr="006C507F">
        <w:rPr>
          <w:rFonts w:ascii="Times New Roman" w:hAnsi="Times New Roman" w:cs="Times New Roman"/>
          <w:b/>
          <w:bCs/>
          <w:sz w:val="24"/>
          <w:szCs w:val="24"/>
          <w:lang w:val="en-US"/>
        </w:rPr>
        <w:t>FOREST GARDEN FARMING FOR PEOPLE AND THE PLANET</w:t>
      </w:r>
    </w:p>
    <w:p w14:paraId="7BBA91EA" w14:textId="7E545D89" w:rsidR="002502FD" w:rsidRPr="006C507F" w:rsidRDefault="0056125E">
      <w:pPr>
        <w:spacing w:after="0"/>
        <w:jc w:val="center"/>
        <w:rPr>
          <w:rFonts w:ascii="Times New Roman" w:hAnsi="Times New Roman" w:cs="Times New Roman"/>
          <w:b/>
          <w:bCs/>
          <w:sz w:val="24"/>
          <w:szCs w:val="24"/>
          <w:lang w:val="en-US"/>
        </w:rPr>
      </w:pPr>
      <w:r w:rsidRPr="006C507F">
        <w:rPr>
          <w:rFonts w:ascii="Times New Roman" w:hAnsi="Times New Roman" w:cs="Times New Roman"/>
          <w:b/>
          <w:bCs/>
          <w:sz w:val="24"/>
          <w:szCs w:val="24"/>
          <w:lang w:val="en-US"/>
        </w:rPr>
        <w:t>BIANNUAL REPORT January-</w:t>
      </w:r>
      <w:r w:rsidR="00D975C9" w:rsidRPr="006C507F">
        <w:rPr>
          <w:rFonts w:ascii="Times New Roman" w:hAnsi="Times New Roman" w:cs="Times New Roman"/>
          <w:b/>
          <w:bCs/>
          <w:sz w:val="24"/>
          <w:szCs w:val="24"/>
          <w:lang w:val="en-US"/>
        </w:rPr>
        <w:t>December</w:t>
      </w:r>
      <w:r w:rsidR="001D5447">
        <w:rPr>
          <w:rFonts w:ascii="Times New Roman" w:hAnsi="Times New Roman" w:cs="Times New Roman"/>
          <w:b/>
          <w:bCs/>
          <w:sz w:val="24"/>
          <w:szCs w:val="24"/>
          <w:lang w:val="en-US"/>
        </w:rPr>
        <w:t xml:space="preserve"> 2025</w:t>
      </w:r>
    </w:p>
    <w:p w14:paraId="0280D150" w14:textId="77777777" w:rsidR="00EB367D" w:rsidRPr="006C507F" w:rsidRDefault="00EB367D">
      <w:pPr>
        <w:spacing w:after="0"/>
        <w:jc w:val="center"/>
        <w:rPr>
          <w:rFonts w:ascii="Times New Roman" w:hAnsi="Times New Roman" w:cs="Times New Roman"/>
          <w:b/>
          <w:bCs/>
          <w:sz w:val="24"/>
          <w:szCs w:val="24"/>
          <w:lang w:val="en-US"/>
        </w:rPr>
      </w:pPr>
    </w:p>
    <w:p w14:paraId="672BEEB7" w14:textId="77777777" w:rsidR="00EB367D" w:rsidRPr="006C507F" w:rsidRDefault="00EB367D">
      <w:pPr>
        <w:spacing w:after="0"/>
        <w:jc w:val="center"/>
        <w:rPr>
          <w:rFonts w:ascii="Times New Roman" w:hAnsi="Times New Roman" w:cs="Times New Roman"/>
          <w:b/>
          <w:bCs/>
          <w:sz w:val="24"/>
          <w:szCs w:val="24"/>
          <w:lang w:val="en-US"/>
        </w:rPr>
      </w:pPr>
    </w:p>
    <w:p w14:paraId="40174711" w14:textId="77777777" w:rsidR="00EB367D" w:rsidRPr="006C507F" w:rsidRDefault="00EB367D">
      <w:pPr>
        <w:spacing w:after="0"/>
        <w:jc w:val="center"/>
        <w:rPr>
          <w:rFonts w:ascii="Times New Roman" w:hAnsi="Times New Roman" w:cs="Times New Roman"/>
          <w:b/>
          <w:bCs/>
          <w:sz w:val="24"/>
          <w:szCs w:val="24"/>
          <w:lang w:val="en-US"/>
        </w:rPr>
      </w:pPr>
    </w:p>
    <w:tbl>
      <w:tblPr>
        <w:tblStyle w:val="TableGrid"/>
        <w:tblW w:w="973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65"/>
        <w:gridCol w:w="4865"/>
      </w:tblGrid>
      <w:tr w:rsidR="002502FD" w:rsidRPr="006C507F" w14:paraId="7A1F6BD5" w14:textId="77777777">
        <w:trPr>
          <w:trHeight w:hRule="exact" w:val="6042"/>
          <w:jc w:val="center"/>
        </w:trPr>
        <w:tc>
          <w:tcPr>
            <w:tcW w:w="4865" w:type="dxa"/>
            <w:vAlign w:val="center"/>
          </w:tcPr>
          <w:p w14:paraId="2C5B34D1" w14:textId="4ADB18A8" w:rsidR="002502FD" w:rsidRPr="006C507F" w:rsidRDefault="00AE5410">
            <w:pPr>
              <w:jc w:val="right"/>
              <w:rPr>
                <w:rFonts w:ascii="Times New Roman" w:hAnsi="Times New Roman" w:cs="Times New Roman"/>
                <w:sz w:val="24"/>
                <w:szCs w:val="24"/>
              </w:rPr>
            </w:pPr>
            <w:r>
              <w:rPr>
                <w:rFonts w:ascii="Times New Roman" w:hAnsi="Times New Roman" w:cs="Times New Roman"/>
                <w:noProof/>
                <w:sz w:val="24"/>
                <w:szCs w:val="24"/>
                <w:lang w:val="en-TZ" w:eastAsia="en-TZ"/>
              </w:rPr>
              <w:drawing>
                <wp:inline distT="0" distB="0" distL="0" distR="0" wp14:anchorId="524DCAEF" wp14:editId="7CA68EC2">
                  <wp:extent cx="4474800" cy="335880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25-01-21 at 18.40.05_1dd04daf.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474800" cy="3358800"/>
                          </a:xfrm>
                          <a:prstGeom prst="rect">
                            <a:avLst/>
                          </a:prstGeom>
                        </pic:spPr>
                      </pic:pic>
                    </a:graphicData>
                  </a:graphic>
                </wp:inline>
              </w:drawing>
            </w:r>
          </w:p>
        </w:tc>
        <w:tc>
          <w:tcPr>
            <w:tcW w:w="4865" w:type="dxa"/>
            <w:vAlign w:val="center"/>
          </w:tcPr>
          <w:p w14:paraId="4205F89D" w14:textId="1DECA4D5" w:rsidR="002502FD" w:rsidRPr="006C507F" w:rsidRDefault="00AE5410">
            <w:pPr>
              <w:jc w:val="center"/>
              <w:rPr>
                <w:rFonts w:ascii="Times New Roman" w:hAnsi="Times New Roman" w:cs="Times New Roman"/>
                <w:sz w:val="24"/>
                <w:szCs w:val="24"/>
              </w:rPr>
            </w:pPr>
            <w:r>
              <w:rPr>
                <w:rFonts w:ascii="Times New Roman" w:hAnsi="Times New Roman" w:cs="Times New Roman"/>
                <w:noProof/>
                <w:sz w:val="24"/>
                <w:szCs w:val="24"/>
                <w:lang w:val="en-TZ" w:eastAsia="en-TZ"/>
              </w:rPr>
              <w:drawing>
                <wp:inline distT="0" distB="0" distL="0" distR="0" wp14:anchorId="1A7C36C1" wp14:editId="288A2439">
                  <wp:extent cx="4536000" cy="3402000"/>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hatsApp Image 2025-07-10 at 08.43.33_1b3be2d9.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36000" cy="3402000"/>
                          </a:xfrm>
                          <a:prstGeom prst="rect">
                            <a:avLst/>
                          </a:prstGeom>
                        </pic:spPr>
                      </pic:pic>
                    </a:graphicData>
                  </a:graphic>
                </wp:inline>
              </w:drawing>
            </w:r>
          </w:p>
        </w:tc>
      </w:tr>
      <w:tr w:rsidR="002502FD" w:rsidRPr="006C507F" w14:paraId="31FB14B2" w14:textId="77777777">
        <w:trPr>
          <w:trHeight w:hRule="exact" w:val="6042"/>
          <w:jc w:val="center"/>
        </w:trPr>
        <w:tc>
          <w:tcPr>
            <w:tcW w:w="4865" w:type="dxa"/>
            <w:vAlign w:val="center"/>
          </w:tcPr>
          <w:p w14:paraId="2278D18D" w14:textId="15603AAC" w:rsidR="002502FD" w:rsidRPr="006C507F" w:rsidRDefault="00AE5410">
            <w:pPr>
              <w:jc w:val="center"/>
              <w:rPr>
                <w:rFonts w:ascii="Times New Roman" w:hAnsi="Times New Roman" w:cs="Times New Roman"/>
                <w:sz w:val="24"/>
                <w:szCs w:val="24"/>
              </w:rPr>
            </w:pPr>
            <w:r>
              <w:rPr>
                <w:rFonts w:ascii="Times New Roman" w:hAnsi="Times New Roman" w:cs="Times New Roman"/>
                <w:noProof/>
                <w:sz w:val="24"/>
                <w:szCs w:val="24"/>
                <w:lang w:val="en-TZ" w:eastAsia="en-TZ"/>
              </w:rPr>
              <w:drawing>
                <wp:inline distT="0" distB="0" distL="0" distR="0" wp14:anchorId="27B78E82" wp14:editId="519A2714">
                  <wp:extent cx="2877820" cy="38366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hatsApp Image 2025-07-10 at 08.43.34_ee3496f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77820" cy="3836670"/>
                          </a:xfrm>
                          <a:prstGeom prst="rect">
                            <a:avLst/>
                          </a:prstGeom>
                        </pic:spPr>
                      </pic:pic>
                    </a:graphicData>
                  </a:graphic>
                </wp:inline>
              </w:drawing>
            </w:r>
          </w:p>
        </w:tc>
        <w:tc>
          <w:tcPr>
            <w:tcW w:w="4865" w:type="dxa"/>
            <w:vAlign w:val="center"/>
          </w:tcPr>
          <w:p w14:paraId="100BDBC7" w14:textId="0290D4B8" w:rsidR="002502FD" w:rsidRPr="006C507F" w:rsidRDefault="00AE5410">
            <w:pPr>
              <w:jc w:val="center"/>
              <w:rPr>
                <w:rFonts w:ascii="Times New Roman" w:hAnsi="Times New Roman" w:cs="Times New Roman"/>
                <w:sz w:val="24"/>
                <w:szCs w:val="24"/>
              </w:rPr>
            </w:pPr>
            <w:r>
              <w:rPr>
                <w:rFonts w:ascii="Times New Roman" w:hAnsi="Times New Roman" w:cs="Times New Roman"/>
                <w:noProof/>
                <w:sz w:val="24"/>
                <w:szCs w:val="24"/>
                <w:lang w:val="en-TZ" w:eastAsia="en-TZ"/>
              </w:rPr>
              <w:drawing>
                <wp:inline distT="0" distB="0" distL="0" distR="0" wp14:anchorId="093D45D4" wp14:editId="46071885">
                  <wp:extent cx="3088800" cy="3837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5-02-17 at 16.32.16_6963e694.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88800" cy="3837600"/>
                          </a:xfrm>
                          <a:prstGeom prst="rect">
                            <a:avLst/>
                          </a:prstGeom>
                        </pic:spPr>
                      </pic:pic>
                    </a:graphicData>
                  </a:graphic>
                </wp:inline>
              </w:drawing>
            </w:r>
          </w:p>
        </w:tc>
      </w:tr>
    </w:tbl>
    <w:p w14:paraId="1669FD47" w14:textId="63C5C2FE" w:rsidR="00EB367D" w:rsidRPr="006C507F" w:rsidRDefault="00EB367D">
      <w:pPr>
        <w:rPr>
          <w:rFonts w:ascii="Times New Roman" w:hAnsi="Times New Roman" w:cs="Times New Roman"/>
          <w:sz w:val="24"/>
          <w:szCs w:val="24"/>
        </w:rPr>
      </w:pPr>
      <w:bookmarkStart w:id="0" w:name="_Toc153204266"/>
      <w:r w:rsidRPr="006C507F">
        <w:rPr>
          <w:rFonts w:ascii="Times New Roman" w:hAnsi="Times New Roman" w:cs="Times New Roman"/>
          <w:noProof/>
          <w:sz w:val="24"/>
          <w:szCs w:val="24"/>
          <w:lang w:val="en-TZ" w:eastAsia="en-TZ"/>
        </w:rPr>
        <mc:AlternateContent>
          <mc:Choice Requires="wps">
            <w:drawing>
              <wp:anchor distT="45720" distB="45720" distL="114300" distR="114300" simplePos="0" relativeHeight="251658240" behindDoc="0" locked="0" layoutInCell="1" allowOverlap="1" wp14:anchorId="34D665B0" wp14:editId="1B08BA25">
                <wp:simplePos x="0" y="0"/>
                <wp:positionH relativeFrom="column">
                  <wp:align>center</wp:align>
                </wp:positionH>
                <wp:positionV relativeFrom="paragraph">
                  <wp:posOffset>182880</wp:posOffset>
                </wp:positionV>
                <wp:extent cx="2360930" cy="1404620"/>
                <wp:effectExtent l="0" t="0" r="0" b="190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chemeClr val="bg1"/>
                        </a:solidFill>
                        <a:ln w="9525">
                          <a:noFill/>
                          <a:miter lim="800000"/>
                          <a:headEnd/>
                          <a:tailEnd/>
                        </a:ln>
                      </wps:spPr>
                      <wps:txbx>
                        <w:txbxContent>
                          <w:p w14:paraId="0A637D78" w14:textId="53CDD2AE" w:rsidR="00BB467C" w:rsidRDefault="00BB467C"/>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4D665B0" id="_x0000_t202" coordsize="21600,21600" o:spt="202" path="m,l,21600r21600,l21600,xe">
                <v:stroke joinstyle="miter"/>
                <v:path gradientshapeok="t" o:connecttype="rect"/>
              </v:shapetype>
              <v:shape id="Text Box 2" o:spid="_x0000_s1026" type="#_x0000_t202" style="position:absolute;margin-left:0;margin-top:14.4pt;width:185.9pt;height:110.6pt;z-index:251658240;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KNUIQIAAB0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" fillcolor="white [3212]" stroked="f">
                <v:textbox style="mso-fit-shape-to-text:t">
                  <w:txbxContent>
                    <w:p w14:paraId="0A637D78" w14:textId="53CDD2AE" w:rsidR="00BB467C" w:rsidRDefault="00BB467C"/>
                  </w:txbxContent>
                </v:textbox>
              </v:shape>
            </w:pict>
          </mc:Fallback>
        </mc:AlternateContent>
      </w:r>
      <w:r w:rsidRPr="006C507F">
        <w:rPr>
          <w:rFonts w:ascii="Times New Roman" w:hAnsi="Times New Roman" w:cs="Times New Roman"/>
          <w:sz w:val="24"/>
          <w:szCs w:val="24"/>
        </w:rPr>
        <w:br w:type="page"/>
      </w:r>
    </w:p>
    <w:sdt>
      <w:sdtPr>
        <w:rPr>
          <w:rFonts w:ascii="Times New Roman" w:eastAsia="SimSun" w:hAnsi="Times New Roman" w:cs="Times New Roman"/>
          <w:color w:val="auto"/>
          <w:sz w:val="24"/>
          <w:szCs w:val="24"/>
          <w:lang w:val="en-GB" w:eastAsia="en-GB"/>
        </w:rPr>
        <w:id w:val="-242259817"/>
        <w:docPartObj>
          <w:docPartGallery w:val="Table of Contents"/>
          <w:docPartUnique/>
        </w:docPartObj>
      </w:sdtPr>
      <w:sdtEndPr>
        <w:rPr>
          <w:b/>
          <w:bCs/>
          <w:noProof/>
        </w:rPr>
      </w:sdtEndPr>
      <w:sdtContent>
        <w:p w14:paraId="50D2AD27" w14:textId="2DBD70EB" w:rsidR="006F3D64" w:rsidRPr="006C507F" w:rsidRDefault="006F3D64">
          <w:pPr>
            <w:pStyle w:val="TOCHeading"/>
            <w:rPr>
              <w:rFonts w:ascii="Times New Roman" w:hAnsi="Times New Roman" w:cs="Times New Roman"/>
              <w:sz w:val="24"/>
              <w:szCs w:val="24"/>
            </w:rPr>
          </w:pPr>
          <w:r w:rsidRPr="006C507F">
            <w:rPr>
              <w:rFonts w:ascii="Times New Roman" w:hAnsi="Times New Roman" w:cs="Times New Roman"/>
              <w:sz w:val="24"/>
              <w:szCs w:val="24"/>
            </w:rPr>
            <w:t>Contents</w:t>
          </w:r>
        </w:p>
        <w:p w14:paraId="187F3F7A" w14:textId="13470913" w:rsidR="00303687" w:rsidRDefault="006F3D64">
          <w:pPr>
            <w:pStyle w:val="TOC1"/>
            <w:tabs>
              <w:tab w:val="right" w:leader="dot" w:pos="9016"/>
            </w:tabs>
            <w:rPr>
              <w:rFonts w:asciiTheme="minorHAnsi" w:eastAsiaTheme="minorEastAsia" w:hAnsiTheme="minorHAnsi" w:cstheme="minorBidi"/>
              <w:noProof/>
              <w:kern w:val="2"/>
              <w:sz w:val="24"/>
              <w:szCs w:val="24"/>
              <w14:ligatures w14:val="standardContextual"/>
            </w:rPr>
          </w:pPr>
          <w:r w:rsidRPr="006C507F">
            <w:rPr>
              <w:rFonts w:ascii="Times New Roman" w:hAnsi="Times New Roman" w:cs="Times New Roman"/>
              <w:sz w:val="24"/>
              <w:szCs w:val="24"/>
            </w:rPr>
            <w:fldChar w:fldCharType="begin"/>
          </w:r>
          <w:r w:rsidRPr="006C507F">
            <w:rPr>
              <w:rFonts w:ascii="Times New Roman" w:hAnsi="Times New Roman" w:cs="Times New Roman"/>
              <w:sz w:val="24"/>
              <w:szCs w:val="24"/>
            </w:rPr>
            <w:instrText xml:space="preserve"> TOC \o "1-3" \h \z \u </w:instrText>
          </w:r>
          <w:r w:rsidRPr="006C507F">
            <w:rPr>
              <w:rFonts w:ascii="Times New Roman" w:hAnsi="Times New Roman" w:cs="Times New Roman"/>
              <w:sz w:val="24"/>
              <w:szCs w:val="24"/>
            </w:rPr>
            <w:fldChar w:fldCharType="separate"/>
          </w:r>
          <w:hyperlink w:anchor="_Toc203561972" w:history="1">
            <w:r w:rsidR="00303687" w:rsidRPr="00C279FB">
              <w:rPr>
                <w:rStyle w:val="Hyperlink"/>
                <w:rFonts w:ascii="Times New Roman" w:hAnsi="Times New Roman" w:cs="Times New Roman"/>
                <w:noProof/>
              </w:rPr>
              <w:t>Aim of the report</w:t>
            </w:r>
            <w:r w:rsidR="00303687">
              <w:rPr>
                <w:noProof/>
                <w:webHidden/>
              </w:rPr>
              <w:tab/>
            </w:r>
            <w:r w:rsidR="00303687">
              <w:rPr>
                <w:noProof/>
                <w:webHidden/>
              </w:rPr>
              <w:fldChar w:fldCharType="begin"/>
            </w:r>
            <w:r w:rsidR="00303687">
              <w:rPr>
                <w:noProof/>
                <w:webHidden/>
              </w:rPr>
              <w:instrText xml:space="preserve"> PAGEREF _Toc203561972 \h </w:instrText>
            </w:r>
            <w:r w:rsidR="00303687">
              <w:rPr>
                <w:noProof/>
                <w:webHidden/>
              </w:rPr>
            </w:r>
            <w:r w:rsidR="00303687">
              <w:rPr>
                <w:noProof/>
                <w:webHidden/>
              </w:rPr>
              <w:fldChar w:fldCharType="separate"/>
            </w:r>
            <w:r w:rsidR="00303687">
              <w:rPr>
                <w:noProof/>
                <w:webHidden/>
              </w:rPr>
              <w:t>2</w:t>
            </w:r>
            <w:r w:rsidR="00303687">
              <w:rPr>
                <w:noProof/>
                <w:webHidden/>
              </w:rPr>
              <w:fldChar w:fldCharType="end"/>
            </w:r>
          </w:hyperlink>
        </w:p>
        <w:p w14:paraId="64B2F280" w14:textId="0D3E8205" w:rsidR="00303687" w:rsidRDefault="00BB467C">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03561973" w:history="1">
            <w:r w:rsidR="00303687" w:rsidRPr="00C279FB">
              <w:rPr>
                <w:rStyle w:val="Hyperlink"/>
                <w:rFonts w:ascii="Times New Roman" w:hAnsi="Times New Roman" w:cs="Times New Roman"/>
                <w:noProof/>
                <w:lang w:val="en-US"/>
              </w:rPr>
              <w:t>Background information</w:t>
            </w:r>
            <w:r w:rsidR="00303687">
              <w:rPr>
                <w:noProof/>
                <w:webHidden/>
              </w:rPr>
              <w:tab/>
            </w:r>
            <w:r w:rsidR="00303687">
              <w:rPr>
                <w:noProof/>
                <w:webHidden/>
              </w:rPr>
              <w:fldChar w:fldCharType="begin"/>
            </w:r>
            <w:r w:rsidR="00303687">
              <w:rPr>
                <w:noProof/>
                <w:webHidden/>
              </w:rPr>
              <w:instrText xml:space="preserve"> PAGEREF _Toc203561973 \h </w:instrText>
            </w:r>
            <w:r w:rsidR="00303687">
              <w:rPr>
                <w:noProof/>
                <w:webHidden/>
              </w:rPr>
            </w:r>
            <w:r w:rsidR="00303687">
              <w:rPr>
                <w:noProof/>
                <w:webHidden/>
              </w:rPr>
              <w:fldChar w:fldCharType="separate"/>
            </w:r>
            <w:r w:rsidR="00303687">
              <w:rPr>
                <w:noProof/>
                <w:webHidden/>
              </w:rPr>
              <w:t>2</w:t>
            </w:r>
            <w:r w:rsidR="00303687">
              <w:rPr>
                <w:noProof/>
                <w:webHidden/>
              </w:rPr>
              <w:fldChar w:fldCharType="end"/>
            </w:r>
          </w:hyperlink>
        </w:p>
        <w:p w14:paraId="400E07C5" w14:textId="7B0EE5E7" w:rsidR="00303687" w:rsidRDefault="00BB467C">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03561974" w:history="1">
            <w:r w:rsidR="00303687" w:rsidRPr="00C279FB">
              <w:rPr>
                <w:rStyle w:val="Hyperlink"/>
                <w:rFonts w:ascii="Times New Roman" w:hAnsi="Times New Roman" w:cs="Times New Roman"/>
                <w:noProof/>
              </w:rPr>
              <w:t>Project outcomes</w:t>
            </w:r>
            <w:r w:rsidR="00303687">
              <w:rPr>
                <w:noProof/>
                <w:webHidden/>
              </w:rPr>
              <w:tab/>
            </w:r>
            <w:r w:rsidR="00303687">
              <w:rPr>
                <w:noProof/>
                <w:webHidden/>
              </w:rPr>
              <w:fldChar w:fldCharType="begin"/>
            </w:r>
            <w:r w:rsidR="00303687">
              <w:rPr>
                <w:noProof/>
                <w:webHidden/>
              </w:rPr>
              <w:instrText xml:space="preserve"> PAGEREF _Toc203561974 \h </w:instrText>
            </w:r>
            <w:r w:rsidR="00303687">
              <w:rPr>
                <w:noProof/>
                <w:webHidden/>
              </w:rPr>
            </w:r>
            <w:r w:rsidR="00303687">
              <w:rPr>
                <w:noProof/>
                <w:webHidden/>
              </w:rPr>
              <w:fldChar w:fldCharType="separate"/>
            </w:r>
            <w:r w:rsidR="00303687">
              <w:rPr>
                <w:noProof/>
                <w:webHidden/>
              </w:rPr>
              <w:t>3</w:t>
            </w:r>
            <w:r w:rsidR="00303687">
              <w:rPr>
                <w:noProof/>
                <w:webHidden/>
              </w:rPr>
              <w:fldChar w:fldCharType="end"/>
            </w:r>
          </w:hyperlink>
        </w:p>
        <w:p w14:paraId="754CE04A" w14:textId="04109B66" w:rsidR="00303687" w:rsidRDefault="00BB467C">
          <w:pPr>
            <w:pStyle w:val="TOC2"/>
            <w:rPr>
              <w:rFonts w:asciiTheme="minorHAnsi" w:eastAsiaTheme="minorEastAsia" w:hAnsiTheme="minorHAnsi" w:cstheme="minorBidi"/>
              <w:noProof/>
              <w:kern w:val="2"/>
              <w:sz w:val="24"/>
              <w:szCs w:val="24"/>
              <w14:ligatures w14:val="standardContextual"/>
            </w:rPr>
          </w:pPr>
          <w:hyperlink w:anchor="_Toc203561975" w:history="1">
            <w:r w:rsidR="00303687" w:rsidRPr="00C279FB">
              <w:rPr>
                <w:rStyle w:val="Hyperlink"/>
                <w:rFonts w:ascii="Times New Roman" w:hAnsi="Times New Roman" w:cs="Times New Roman"/>
                <w:noProof/>
              </w:rPr>
              <w:t>Outcome 1. Increased diversity of nutrient-rich foods throughout the year</w:t>
            </w:r>
            <w:r w:rsidR="00303687">
              <w:rPr>
                <w:noProof/>
                <w:webHidden/>
              </w:rPr>
              <w:tab/>
            </w:r>
            <w:r w:rsidR="00303687">
              <w:rPr>
                <w:noProof/>
                <w:webHidden/>
              </w:rPr>
              <w:fldChar w:fldCharType="begin"/>
            </w:r>
            <w:r w:rsidR="00303687">
              <w:rPr>
                <w:noProof/>
                <w:webHidden/>
              </w:rPr>
              <w:instrText xml:space="preserve"> PAGEREF _Toc203561975 \h </w:instrText>
            </w:r>
            <w:r w:rsidR="00303687">
              <w:rPr>
                <w:noProof/>
                <w:webHidden/>
              </w:rPr>
            </w:r>
            <w:r w:rsidR="00303687">
              <w:rPr>
                <w:noProof/>
                <w:webHidden/>
              </w:rPr>
              <w:fldChar w:fldCharType="separate"/>
            </w:r>
            <w:r w:rsidR="00303687">
              <w:rPr>
                <w:noProof/>
                <w:webHidden/>
              </w:rPr>
              <w:t>3</w:t>
            </w:r>
            <w:r w:rsidR="00303687">
              <w:rPr>
                <w:noProof/>
                <w:webHidden/>
              </w:rPr>
              <w:fldChar w:fldCharType="end"/>
            </w:r>
          </w:hyperlink>
        </w:p>
        <w:p w14:paraId="21455AEA" w14:textId="313E33D5" w:rsidR="00303687" w:rsidRDefault="00BB467C">
          <w:pPr>
            <w:pStyle w:val="TOC3"/>
            <w:rPr>
              <w:rFonts w:asciiTheme="minorHAnsi" w:eastAsiaTheme="minorEastAsia" w:hAnsiTheme="minorHAnsi" w:cstheme="minorBidi"/>
              <w:noProof/>
              <w:kern w:val="2"/>
              <w:sz w:val="24"/>
              <w:szCs w:val="24"/>
              <w14:ligatures w14:val="standardContextual"/>
            </w:rPr>
          </w:pPr>
          <w:hyperlink w:anchor="_Toc203561976" w:history="1">
            <w:r w:rsidR="00303687" w:rsidRPr="00C279FB">
              <w:rPr>
                <w:rStyle w:val="Hyperlink"/>
                <w:noProof/>
              </w:rPr>
              <w:t>Papaya</w:t>
            </w:r>
            <w:r w:rsidR="00303687" w:rsidRPr="00C279FB">
              <w:rPr>
                <w:rStyle w:val="Hyperlink"/>
                <w:rFonts w:ascii="Times New Roman" w:hAnsi="Times New Roman" w:cs="Times New Roman"/>
                <w:noProof/>
              </w:rPr>
              <w:t>:</w:t>
            </w:r>
            <w:r w:rsidR="00303687">
              <w:rPr>
                <w:noProof/>
                <w:webHidden/>
              </w:rPr>
              <w:tab/>
            </w:r>
            <w:r w:rsidR="00303687">
              <w:rPr>
                <w:noProof/>
                <w:webHidden/>
              </w:rPr>
              <w:fldChar w:fldCharType="begin"/>
            </w:r>
            <w:r w:rsidR="00303687">
              <w:rPr>
                <w:noProof/>
                <w:webHidden/>
              </w:rPr>
              <w:instrText xml:space="preserve"> PAGEREF _Toc203561976 \h </w:instrText>
            </w:r>
            <w:r w:rsidR="00303687">
              <w:rPr>
                <w:noProof/>
                <w:webHidden/>
              </w:rPr>
            </w:r>
            <w:r w:rsidR="00303687">
              <w:rPr>
                <w:noProof/>
                <w:webHidden/>
              </w:rPr>
              <w:fldChar w:fldCharType="separate"/>
            </w:r>
            <w:r w:rsidR="00303687">
              <w:rPr>
                <w:noProof/>
                <w:webHidden/>
              </w:rPr>
              <w:t>3</w:t>
            </w:r>
            <w:r w:rsidR="00303687">
              <w:rPr>
                <w:noProof/>
                <w:webHidden/>
              </w:rPr>
              <w:fldChar w:fldCharType="end"/>
            </w:r>
          </w:hyperlink>
        </w:p>
        <w:p w14:paraId="7CBD895D" w14:textId="42393056" w:rsidR="00303687" w:rsidRDefault="00BB467C">
          <w:pPr>
            <w:pStyle w:val="TOC3"/>
            <w:rPr>
              <w:rFonts w:asciiTheme="minorHAnsi" w:eastAsiaTheme="minorEastAsia" w:hAnsiTheme="minorHAnsi" w:cstheme="minorBidi"/>
              <w:noProof/>
              <w:kern w:val="2"/>
              <w:sz w:val="24"/>
              <w:szCs w:val="24"/>
              <w14:ligatures w14:val="standardContextual"/>
            </w:rPr>
          </w:pPr>
          <w:hyperlink w:anchor="_Toc203561977" w:history="1">
            <w:r w:rsidR="00303687" w:rsidRPr="00C279FB">
              <w:rPr>
                <w:rStyle w:val="Hyperlink"/>
                <w:noProof/>
              </w:rPr>
              <w:t>Other fruit trees: Passion Fruit, lemon, mango and avocado</w:t>
            </w:r>
            <w:r w:rsidR="00303687">
              <w:rPr>
                <w:noProof/>
                <w:webHidden/>
              </w:rPr>
              <w:tab/>
            </w:r>
            <w:r w:rsidR="00303687">
              <w:rPr>
                <w:noProof/>
                <w:webHidden/>
              </w:rPr>
              <w:fldChar w:fldCharType="begin"/>
            </w:r>
            <w:r w:rsidR="00303687">
              <w:rPr>
                <w:noProof/>
                <w:webHidden/>
              </w:rPr>
              <w:instrText xml:space="preserve"> PAGEREF _Toc203561977 \h </w:instrText>
            </w:r>
            <w:r w:rsidR="00303687">
              <w:rPr>
                <w:noProof/>
                <w:webHidden/>
              </w:rPr>
            </w:r>
            <w:r w:rsidR="00303687">
              <w:rPr>
                <w:noProof/>
                <w:webHidden/>
              </w:rPr>
              <w:fldChar w:fldCharType="separate"/>
            </w:r>
            <w:r w:rsidR="00303687">
              <w:rPr>
                <w:noProof/>
                <w:webHidden/>
              </w:rPr>
              <w:t>3</w:t>
            </w:r>
            <w:r w:rsidR="00303687">
              <w:rPr>
                <w:noProof/>
                <w:webHidden/>
              </w:rPr>
              <w:fldChar w:fldCharType="end"/>
            </w:r>
          </w:hyperlink>
        </w:p>
        <w:p w14:paraId="0E4BA422" w14:textId="4A758B54" w:rsidR="00303687" w:rsidRDefault="00BB467C">
          <w:pPr>
            <w:pStyle w:val="TOC3"/>
            <w:rPr>
              <w:rFonts w:asciiTheme="minorHAnsi" w:eastAsiaTheme="minorEastAsia" w:hAnsiTheme="minorHAnsi" w:cstheme="minorBidi"/>
              <w:noProof/>
              <w:kern w:val="2"/>
              <w:sz w:val="24"/>
              <w:szCs w:val="24"/>
              <w14:ligatures w14:val="standardContextual"/>
            </w:rPr>
          </w:pPr>
          <w:hyperlink w:anchor="_Toc203561978" w:history="1">
            <w:r w:rsidR="00303687" w:rsidRPr="00C279FB">
              <w:rPr>
                <w:rStyle w:val="Hyperlink"/>
                <w:noProof/>
              </w:rPr>
              <w:t>Guava:</w:t>
            </w:r>
            <w:r w:rsidR="00303687">
              <w:rPr>
                <w:noProof/>
                <w:webHidden/>
              </w:rPr>
              <w:tab/>
            </w:r>
            <w:r w:rsidR="00303687">
              <w:rPr>
                <w:noProof/>
                <w:webHidden/>
              </w:rPr>
              <w:fldChar w:fldCharType="begin"/>
            </w:r>
            <w:r w:rsidR="00303687">
              <w:rPr>
                <w:noProof/>
                <w:webHidden/>
              </w:rPr>
              <w:instrText xml:space="preserve"> PAGEREF _Toc203561978 \h </w:instrText>
            </w:r>
            <w:r w:rsidR="00303687">
              <w:rPr>
                <w:noProof/>
                <w:webHidden/>
              </w:rPr>
            </w:r>
            <w:r w:rsidR="00303687">
              <w:rPr>
                <w:noProof/>
                <w:webHidden/>
              </w:rPr>
              <w:fldChar w:fldCharType="separate"/>
            </w:r>
            <w:r w:rsidR="00303687">
              <w:rPr>
                <w:noProof/>
                <w:webHidden/>
              </w:rPr>
              <w:t>4</w:t>
            </w:r>
            <w:r w:rsidR="00303687">
              <w:rPr>
                <w:noProof/>
                <w:webHidden/>
              </w:rPr>
              <w:fldChar w:fldCharType="end"/>
            </w:r>
          </w:hyperlink>
        </w:p>
        <w:p w14:paraId="06E45CD5" w14:textId="2F680AA2" w:rsidR="00303687" w:rsidRDefault="00BB467C">
          <w:pPr>
            <w:pStyle w:val="TOC3"/>
            <w:rPr>
              <w:rFonts w:asciiTheme="minorHAnsi" w:eastAsiaTheme="minorEastAsia" w:hAnsiTheme="minorHAnsi" w:cstheme="minorBidi"/>
              <w:noProof/>
              <w:kern w:val="2"/>
              <w:sz w:val="24"/>
              <w:szCs w:val="24"/>
              <w14:ligatures w14:val="standardContextual"/>
            </w:rPr>
          </w:pPr>
          <w:hyperlink w:anchor="_Toc203561979" w:history="1">
            <w:r w:rsidR="00303687" w:rsidRPr="00C279FB">
              <w:rPr>
                <w:rStyle w:val="Hyperlink"/>
                <w:noProof/>
              </w:rPr>
              <w:t>Cassava:</w:t>
            </w:r>
            <w:r w:rsidR="00303687">
              <w:rPr>
                <w:noProof/>
                <w:webHidden/>
              </w:rPr>
              <w:tab/>
            </w:r>
            <w:r w:rsidR="00303687">
              <w:rPr>
                <w:noProof/>
                <w:webHidden/>
              </w:rPr>
              <w:fldChar w:fldCharType="begin"/>
            </w:r>
            <w:r w:rsidR="00303687">
              <w:rPr>
                <w:noProof/>
                <w:webHidden/>
              </w:rPr>
              <w:instrText xml:space="preserve"> PAGEREF _Toc203561979 \h </w:instrText>
            </w:r>
            <w:r w:rsidR="00303687">
              <w:rPr>
                <w:noProof/>
                <w:webHidden/>
              </w:rPr>
            </w:r>
            <w:r w:rsidR="00303687">
              <w:rPr>
                <w:noProof/>
                <w:webHidden/>
              </w:rPr>
              <w:fldChar w:fldCharType="separate"/>
            </w:r>
            <w:r w:rsidR="00303687">
              <w:rPr>
                <w:noProof/>
                <w:webHidden/>
              </w:rPr>
              <w:t>5</w:t>
            </w:r>
            <w:r w:rsidR="00303687">
              <w:rPr>
                <w:noProof/>
                <w:webHidden/>
              </w:rPr>
              <w:fldChar w:fldCharType="end"/>
            </w:r>
          </w:hyperlink>
        </w:p>
        <w:p w14:paraId="01CA1EDD" w14:textId="776A7DFF" w:rsidR="00303687" w:rsidRDefault="00BB467C">
          <w:pPr>
            <w:pStyle w:val="TOC3"/>
            <w:rPr>
              <w:rFonts w:asciiTheme="minorHAnsi" w:eastAsiaTheme="minorEastAsia" w:hAnsiTheme="minorHAnsi" w:cstheme="minorBidi"/>
              <w:noProof/>
              <w:kern w:val="2"/>
              <w:sz w:val="24"/>
              <w:szCs w:val="24"/>
              <w14:ligatures w14:val="standardContextual"/>
            </w:rPr>
          </w:pPr>
          <w:hyperlink w:anchor="_Toc203561980" w:history="1">
            <w:r w:rsidR="00303687" w:rsidRPr="00C279FB">
              <w:rPr>
                <w:rStyle w:val="Hyperlink"/>
                <w:noProof/>
              </w:rPr>
              <w:t>Sweet Potatoes:</w:t>
            </w:r>
            <w:r w:rsidR="00303687">
              <w:rPr>
                <w:noProof/>
                <w:webHidden/>
              </w:rPr>
              <w:tab/>
            </w:r>
            <w:r w:rsidR="00303687">
              <w:rPr>
                <w:noProof/>
                <w:webHidden/>
              </w:rPr>
              <w:fldChar w:fldCharType="begin"/>
            </w:r>
            <w:r w:rsidR="00303687">
              <w:rPr>
                <w:noProof/>
                <w:webHidden/>
              </w:rPr>
              <w:instrText xml:space="preserve"> PAGEREF _Toc203561980 \h </w:instrText>
            </w:r>
            <w:r w:rsidR="00303687">
              <w:rPr>
                <w:noProof/>
                <w:webHidden/>
              </w:rPr>
            </w:r>
            <w:r w:rsidR="00303687">
              <w:rPr>
                <w:noProof/>
                <w:webHidden/>
              </w:rPr>
              <w:fldChar w:fldCharType="separate"/>
            </w:r>
            <w:r w:rsidR="00303687">
              <w:rPr>
                <w:noProof/>
                <w:webHidden/>
              </w:rPr>
              <w:t>5</w:t>
            </w:r>
            <w:r w:rsidR="00303687">
              <w:rPr>
                <w:noProof/>
                <w:webHidden/>
              </w:rPr>
              <w:fldChar w:fldCharType="end"/>
            </w:r>
          </w:hyperlink>
        </w:p>
        <w:p w14:paraId="420EC2B3" w14:textId="3A912E33" w:rsidR="00303687" w:rsidRDefault="00BB467C">
          <w:pPr>
            <w:pStyle w:val="TOC3"/>
            <w:rPr>
              <w:rFonts w:asciiTheme="minorHAnsi" w:eastAsiaTheme="minorEastAsia" w:hAnsiTheme="minorHAnsi" w:cstheme="minorBidi"/>
              <w:noProof/>
              <w:kern w:val="2"/>
              <w:sz w:val="24"/>
              <w:szCs w:val="24"/>
              <w14:ligatures w14:val="standardContextual"/>
            </w:rPr>
          </w:pPr>
          <w:hyperlink w:anchor="_Toc203561981" w:history="1">
            <w:r w:rsidR="00303687" w:rsidRPr="00C279FB">
              <w:rPr>
                <w:rStyle w:val="Hyperlink"/>
                <w:noProof/>
              </w:rPr>
              <w:t>Pigeon peas:</w:t>
            </w:r>
            <w:r w:rsidR="00303687">
              <w:rPr>
                <w:noProof/>
                <w:webHidden/>
              </w:rPr>
              <w:tab/>
            </w:r>
            <w:r w:rsidR="00303687">
              <w:rPr>
                <w:noProof/>
                <w:webHidden/>
              </w:rPr>
              <w:fldChar w:fldCharType="begin"/>
            </w:r>
            <w:r w:rsidR="00303687">
              <w:rPr>
                <w:noProof/>
                <w:webHidden/>
              </w:rPr>
              <w:instrText xml:space="preserve"> PAGEREF _Toc203561981 \h </w:instrText>
            </w:r>
            <w:r w:rsidR="00303687">
              <w:rPr>
                <w:noProof/>
                <w:webHidden/>
              </w:rPr>
            </w:r>
            <w:r w:rsidR="00303687">
              <w:rPr>
                <w:noProof/>
                <w:webHidden/>
              </w:rPr>
              <w:fldChar w:fldCharType="separate"/>
            </w:r>
            <w:r w:rsidR="00303687">
              <w:rPr>
                <w:noProof/>
                <w:webHidden/>
              </w:rPr>
              <w:t>5</w:t>
            </w:r>
            <w:r w:rsidR="00303687">
              <w:rPr>
                <w:noProof/>
                <w:webHidden/>
              </w:rPr>
              <w:fldChar w:fldCharType="end"/>
            </w:r>
          </w:hyperlink>
        </w:p>
        <w:p w14:paraId="4B5032A2" w14:textId="7A2DE091" w:rsidR="00303687" w:rsidRDefault="00BB467C">
          <w:pPr>
            <w:pStyle w:val="TOC3"/>
            <w:rPr>
              <w:rFonts w:asciiTheme="minorHAnsi" w:eastAsiaTheme="minorEastAsia" w:hAnsiTheme="minorHAnsi" w:cstheme="minorBidi"/>
              <w:noProof/>
              <w:kern w:val="2"/>
              <w:sz w:val="24"/>
              <w:szCs w:val="24"/>
              <w14:ligatures w14:val="standardContextual"/>
            </w:rPr>
          </w:pPr>
          <w:hyperlink w:anchor="_Toc203561982" w:history="1">
            <w:r w:rsidR="00303687" w:rsidRPr="00C279FB">
              <w:rPr>
                <w:rStyle w:val="Hyperlink"/>
                <w:noProof/>
              </w:rPr>
              <w:t>Vegetable growing:</w:t>
            </w:r>
            <w:r w:rsidR="00303687">
              <w:rPr>
                <w:noProof/>
                <w:webHidden/>
              </w:rPr>
              <w:tab/>
            </w:r>
            <w:r w:rsidR="00303687">
              <w:rPr>
                <w:noProof/>
                <w:webHidden/>
              </w:rPr>
              <w:fldChar w:fldCharType="begin"/>
            </w:r>
            <w:r w:rsidR="00303687">
              <w:rPr>
                <w:noProof/>
                <w:webHidden/>
              </w:rPr>
              <w:instrText xml:space="preserve"> PAGEREF _Toc203561982 \h </w:instrText>
            </w:r>
            <w:r w:rsidR="00303687">
              <w:rPr>
                <w:noProof/>
                <w:webHidden/>
              </w:rPr>
            </w:r>
            <w:r w:rsidR="00303687">
              <w:rPr>
                <w:noProof/>
                <w:webHidden/>
              </w:rPr>
              <w:fldChar w:fldCharType="separate"/>
            </w:r>
            <w:r w:rsidR="00303687">
              <w:rPr>
                <w:noProof/>
                <w:webHidden/>
              </w:rPr>
              <w:t>6</w:t>
            </w:r>
            <w:r w:rsidR="00303687">
              <w:rPr>
                <w:noProof/>
                <w:webHidden/>
              </w:rPr>
              <w:fldChar w:fldCharType="end"/>
            </w:r>
          </w:hyperlink>
        </w:p>
        <w:p w14:paraId="5EB34704" w14:textId="08C1D307" w:rsidR="00303687" w:rsidRDefault="00BB467C">
          <w:pPr>
            <w:pStyle w:val="TOC3"/>
            <w:rPr>
              <w:rFonts w:asciiTheme="minorHAnsi" w:eastAsiaTheme="minorEastAsia" w:hAnsiTheme="minorHAnsi" w:cstheme="minorBidi"/>
              <w:noProof/>
              <w:kern w:val="2"/>
              <w:sz w:val="24"/>
              <w:szCs w:val="24"/>
              <w14:ligatures w14:val="standardContextual"/>
            </w:rPr>
          </w:pPr>
          <w:hyperlink w:anchor="_Toc203561983" w:history="1">
            <w:r w:rsidR="00303687" w:rsidRPr="00C279FB">
              <w:rPr>
                <w:rStyle w:val="Hyperlink"/>
                <w:noProof/>
              </w:rPr>
              <w:t>Water tanks for Ngulu, Kwakoa and Kwanyange groups</w:t>
            </w:r>
            <w:r w:rsidR="00303687">
              <w:rPr>
                <w:noProof/>
                <w:webHidden/>
              </w:rPr>
              <w:tab/>
            </w:r>
            <w:r w:rsidR="00303687">
              <w:rPr>
                <w:noProof/>
                <w:webHidden/>
              </w:rPr>
              <w:fldChar w:fldCharType="begin"/>
            </w:r>
            <w:r w:rsidR="00303687">
              <w:rPr>
                <w:noProof/>
                <w:webHidden/>
              </w:rPr>
              <w:instrText xml:space="preserve"> PAGEREF _Toc203561983 \h </w:instrText>
            </w:r>
            <w:r w:rsidR="00303687">
              <w:rPr>
                <w:noProof/>
                <w:webHidden/>
              </w:rPr>
            </w:r>
            <w:r w:rsidR="00303687">
              <w:rPr>
                <w:noProof/>
                <w:webHidden/>
              </w:rPr>
              <w:fldChar w:fldCharType="separate"/>
            </w:r>
            <w:r w:rsidR="00303687">
              <w:rPr>
                <w:noProof/>
                <w:webHidden/>
              </w:rPr>
              <w:t>8</w:t>
            </w:r>
            <w:r w:rsidR="00303687">
              <w:rPr>
                <w:noProof/>
                <w:webHidden/>
              </w:rPr>
              <w:fldChar w:fldCharType="end"/>
            </w:r>
          </w:hyperlink>
        </w:p>
        <w:p w14:paraId="1EB86050" w14:textId="5DE6EEFB" w:rsidR="00303687" w:rsidRDefault="00BB467C">
          <w:pPr>
            <w:pStyle w:val="TOC2"/>
            <w:rPr>
              <w:rFonts w:asciiTheme="minorHAnsi" w:eastAsiaTheme="minorEastAsia" w:hAnsiTheme="minorHAnsi" w:cstheme="minorBidi"/>
              <w:noProof/>
              <w:kern w:val="2"/>
              <w:sz w:val="24"/>
              <w:szCs w:val="24"/>
              <w14:ligatures w14:val="standardContextual"/>
            </w:rPr>
          </w:pPr>
          <w:hyperlink w:anchor="_Toc203561984" w:history="1">
            <w:r w:rsidR="00303687" w:rsidRPr="00C279FB">
              <w:rPr>
                <w:rStyle w:val="Hyperlink"/>
                <w:rFonts w:ascii="Times New Roman" w:hAnsi="Times New Roman" w:cs="Times New Roman"/>
                <w:noProof/>
              </w:rPr>
              <w:t>Outcome 2: Diverse farm products provide more to sell</w:t>
            </w:r>
            <w:r w:rsidR="00303687">
              <w:rPr>
                <w:noProof/>
                <w:webHidden/>
              </w:rPr>
              <w:tab/>
            </w:r>
            <w:r w:rsidR="00303687">
              <w:rPr>
                <w:noProof/>
                <w:webHidden/>
              </w:rPr>
              <w:fldChar w:fldCharType="begin"/>
            </w:r>
            <w:r w:rsidR="00303687">
              <w:rPr>
                <w:noProof/>
                <w:webHidden/>
              </w:rPr>
              <w:instrText xml:space="preserve"> PAGEREF _Toc203561984 \h </w:instrText>
            </w:r>
            <w:r w:rsidR="00303687">
              <w:rPr>
                <w:noProof/>
                <w:webHidden/>
              </w:rPr>
            </w:r>
            <w:r w:rsidR="00303687">
              <w:rPr>
                <w:noProof/>
                <w:webHidden/>
              </w:rPr>
              <w:fldChar w:fldCharType="separate"/>
            </w:r>
            <w:r w:rsidR="00303687">
              <w:rPr>
                <w:noProof/>
                <w:webHidden/>
              </w:rPr>
              <w:t>9</w:t>
            </w:r>
            <w:r w:rsidR="00303687">
              <w:rPr>
                <w:noProof/>
                <w:webHidden/>
              </w:rPr>
              <w:fldChar w:fldCharType="end"/>
            </w:r>
          </w:hyperlink>
        </w:p>
        <w:p w14:paraId="22539A35" w14:textId="461659B4" w:rsidR="00303687" w:rsidRDefault="00BB467C">
          <w:pPr>
            <w:pStyle w:val="TOC2"/>
            <w:rPr>
              <w:rFonts w:asciiTheme="minorHAnsi" w:eastAsiaTheme="minorEastAsia" w:hAnsiTheme="minorHAnsi" w:cstheme="minorBidi"/>
              <w:noProof/>
              <w:kern w:val="2"/>
              <w:sz w:val="24"/>
              <w:szCs w:val="24"/>
              <w14:ligatures w14:val="standardContextual"/>
            </w:rPr>
          </w:pPr>
          <w:hyperlink w:anchor="_Toc203561985" w:history="1">
            <w:r w:rsidR="00303687" w:rsidRPr="00C279FB">
              <w:rPr>
                <w:rStyle w:val="Hyperlink"/>
                <w:rFonts w:ascii="Times New Roman" w:hAnsi="Times New Roman" w:cs="Times New Roman"/>
                <w:noProof/>
              </w:rPr>
              <w:t>Outcome 3: Improved landscapes by increased trees, better soils and improved water cycle</w:t>
            </w:r>
            <w:r w:rsidR="00303687">
              <w:rPr>
                <w:noProof/>
                <w:webHidden/>
              </w:rPr>
              <w:tab/>
            </w:r>
            <w:r w:rsidR="00303687">
              <w:rPr>
                <w:noProof/>
                <w:webHidden/>
              </w:rPr>
              <w:fldChar w:fldCharType="begin"/>
            </w:r>
            <w:r w:rsidR="00303687">
              <w:rPr>
                <w:noProof/>
                <w:webHidden/>
              </w:rPr>
              <w:instrText xml:space="preserve"> PAGEREF _Toc203561985 \h </w:instrText>
            </w:r>
            <w:r w:rsidR="00303687">
              <w:rPr>
                <w:noProof/>
                <w:webHidden/>
              </w:rPr>
            </w:r>
            <w:r w:rsidR="00303687">
              <w:rPr>
                <w:noProof/>
                <w:webHidden/>
              </w:rPr>
              <w:fldChar w:fldCharType="separate"/>
            </w:r>
            <w:r w:rsidR="00303687">
              <w:rPr>
                <w:noProof/>
                <w:webHidden/>
              </w:rPr>
              <w:t>9</w:t>
            </w:r>
            <w:r w:rsidR="00303687">
              <w:rPr>
                <w:noProof/>
                <w:webHidden/>
              </w:rPr>
              <w:fldChar w:fldCharType="end"/>
            </w:r>
          </w:hyperlink>
        </w:p>
        <w:p w14:paraId="7C4F9F1E" w14:textId="4EC180E2" w:rsidR="00303687" w:rsidRDefault="00BB467C">
          <w:pPr>
            <w:pStyle w:val="TOC3"/>
            <w:rPr>
              <w:rFonts w:asciiTheme="minorHAnsi" w:eastAsiaTheme="minorEastAsia" w:hAnsiTheme="minorHAnsi" w:cstheme="minorBidi"/>
              <w:noProof/>
              <w:kern w:val="2"/>
              <w:sz w:val="24"/>
              <w:szCs w:val="24"/>
              <w14:ligatures w14:val="standardContextual"/>
            </w:rPr>
          </w:pPr>
          <w:hyperlink w:anchor="_Toc203561986" w:history="1">
            <w:r w:rsidR="00303687" w:rsidRPr="00C279FB">
              <w:rPr>
                <w:rStyle w:val="Hyperlink"/>
                <w:noProof/>
              </w:rPr>
              <w:t>Hands on farmer training on raised beds nursery techniques for Live Fencing</w:t>
            </w:r>
            <w:r w:rsidR="00303687">
              <w:rPr>
                <w:noProof/>
                <w:webHidden/>
              </w:rPr>
              <w:tab/>
            </w:r>
            <w:r w:rsidR="00303687">
              <w:rPr>
                <w:noProof/>
                <w:webHidden/>
              </w:rPr>
              <w:fldChar w:fldCharType="begin"/>
            </w:r>
            <w:r w:rsidR="00303687">
              <w:rPr>
                <w:noProof/>
                <w:webHidden/>
              </w:rPr>
              <w:instrText xml:space="preserve"> PAGEREF _Toc203561986 \h </w:instrText>
            </w:r>
            <w:r w:rsidR="00303687">
              <w:rPr>
                <w:noProof/>
                <w:webHidden/>
              </w:rPr>
            </w:r>
            <w:r w:rsidR="00303687">
              <w:rPr>
                <w:noProof/>
                <w:webHidden/>
              </w:rPr>
              <w:fldChar w:fldCharType="separate"/>
            </w:r>
            <w:r w:rsidR="00303687">
              <w:rPr>
                <w:noProof/>
                <w:webHidden/>
              </w:rPr>
              <w:t>9</w:t>
            </w:r>
            <w:r w:rsidR="00303687">
              <w:rPr>
                <w:noProof/>
                <w:webHidden/>
              </w:rPr>
              <w:fldChar w:fldCharType="end"/>
            </w:r>
          </w:hyperlink>
        </w:p>
        <w:p w14:paraId="15984720" w14:textId="1C4AE404" w:rsidR="00303687" w:rsidRDefault="00BB467C">
          <w:pPr>
            <w:pStyle w:val="TOC3"/>
            <w:rPr>
              <w:rFonts w:asciiTheme="minorHAnsi" w:eastAsiaTheme="minorEastAsia" w:hAnsiTheme="minorHAnsi" w:cstheme="minorBidi"/>
              <w:noProof/>
              <w:kern w:val="2"/>
              <w:sz w:val="24"/>
              <w:szCs w:val="24"/>
              <w14:ligatures w14:val="standardContextual"/>
            </w:rPr>
          </w:pPr>
          <w:hyperlink w:anchor="_Toc203561987" w:history="1">
            <w:r w:rsidR="00303687" w:rsidRPr="00C279FB">
              <w:rPr>
                <w:rStyle w:val="Hyperlink"/>
                <w:noProof/>
              </w:rPr>
              <w:t>Other tree species</w:t>
            </w:r>
            <w:r w:rsidR="00303687">
              <w:rPr>
                <w:noProof/>
                <w:webHidden/>
              </w:rPr>
              <w:tab/>
            </w:r>
            <w:r w:rsidR="00303687">
              <w:rPr>
                <w:noProof/>
                <w:webHidden/>
              </w:rPr>
              <w:fldChar w:fldCharType="begin"/>
            </w:r>
            <w:r w:rsidR="00303687">
              <w:rPr>
                <w:noProof/>
                <w:webHidden/>
              </w:rPr>
              <w:instrText xml:space="preserve"> PAGEREF _Toc203561987 \h </w:instrText>
            </w:r>
            <w:r w:rsidR="00303687">
              <w:rPr>
                <w:noProof/>
                <w:webHidden/>
              </w:rPr>
            </w:r>
            <w:r w:rsidR="00303687">
              <w:rPr>
                <w:noProof/>
                <w:webHidden/>
              </w:rPr>
              <w:fldChar w:fldCharType="separate"/>
            </w:r>
            <w:r w:rsidR="00303687">
              <w:rPr>
                <w:noProof/>
                <w:webHidden/>
              </w:rPr>
              <w:t>11</w:t>
            </w:r>
            <w:r w:rsidR="00303687">
              <w:rPr>
                <w:noProof/>
                <w:webHidden/>
              </w:rPr>
              <w:fldChar w:fldCharType="end"/>
            </w:r>
          </w:hyperlink>
        </w:p>
        <w:p w14:paraId="0DED489B" w14:textId="0A3C64C9" w:rsidR="00303687" w:rsidRDefault="00BB467C">
          <w:pPr>
            <w:pStyle w:val="TOC3"/>
            <w:rPr>
              <w:rFonts w:asciiTheme="minorHAnsi" w:eastAsiaTheme="minorEastAsia" w:hAnsiTheme="minorHAnsi" w:cstheme="minorBidi"/>
              <w:noProof/>
              <w:kern w:val="2"/>
              <w:sz w:val="24"/>
              <w:szCs w:val="24"/>
              <w14:ligatures w14:val="standardContextual"/>
            </w:rPr>
          </w:pPr>
          <w:hyperlink w:anchor="_Toc203561988" w:history="1">
            <w:r w:rsidR="00303687" w:rsidRPr="00C279FB">
              <w:rPr>
                <w:rStyle w:val="Hyperlink"/>
                <w:rFonts w:eastAsia="Times New Roman"/>
                <w:noProof/>
              </w:rPr>
              <w:t>Training on organic compost making using Gliricidia, Leucenae, Pigeon pea branches and farm residues.</w:t>
            </w:r>
            <w:r w:rsidR="00303687">
              <w:rPr>
                <w:noProof/>
                <w:webHidden/>
              </w:rPr>
              <w:tab/>
            </w:r>
            <w:r w:rsidR="00303687">
              <w:rPr>
                <w:noProof/>
                <w:webHidden/>
              </w:rPr>
              <w:fldChar w:fldCharType="begin"/>
            </w:r>
            <w:r w:rsidR="00303687">
              <w:rPr>
                <w:noProof/>
                <w:webHidden/>
              </w:rPr>
              <w:instrText xml:space="preserve"> PAGEREF _Toc203561988 \h </w:instrText>
            </w:r>
            <w:r w:rsidR="00303687">
              <w:rPr>
                <w:noProof/>
                <w:webHidden/>
              </w:rPr>
            </w:r>
            <w:r w:rsidR="00303687">
              <w:rPr>
                <w:noProof/>
                <w:webHidden/>
              </w:rPr>
              <w:fldChar w:fldCharType="separate"/>
            </w:r>
            <w:r w:rsidR="00303687">
              <w:rPr>
                <w:noProof/>
                <w:webHidden/>
              </w:rPr>
              <w:t>12</w:t>
            </w:r>
            <w:r w:rsidR="00303687">
              <w:rPr>
                <w:noProof/>
                <w:webHidden/>
              </w:rPr>
              <w:fldChar w:fldCharType="end"/>
            </w:r>
          </w:hyperlink>
        </w:p>
        <w:p w14:paraId="63071BB4" w14:textId="1029F56A" w:rsidR="00303687" w:rsidRDefault="00BB467C">
          <w:pPr>
            <w:pStyle w:val="TOC2"/>
            <w:rPr>
              <w:rFonts w:asciiTheme="minorHAnsi" w:eastAsiaTheme="minorEastAsia" w:hAnsiTheme="minorHAnsi" w:cstheme="minorBidi"/>
              <w:noProof/>
              <w:kern w:val="2"/>
              <w:sz w:val="24"/>
              <w:szCs w:val="24"/>
              <w14:ligatures w14:val="standardContextual"/>
            </w:rPr>
          </w:pPr>
          <w:hyperlink w:anchor="_Toc203561989" w:history="1">
            <w:r w:rsidR="00303687" w:rsidRPr="00C279FB">
              <w:rPr>
                <w:rStyle w:val="Hyperlink"/>
                <w:rFonts w:ascii="Times New Roman" w:hAnsi="Times New Roman" w:cs="Times New Roman"/>
                <w:noProof/>
              </w:rPr>
              <w:t>Outcome 4: Farmers are more knowledgeable, enthusiastic and socially empowered</w:t>
            </w:r>
            <w:r w:rsidR="00303687">
              <w:rPr>
                <w:noProof/>
                <w:webHidden/>
              </w:rPr>
              <w:tab/>
            </w:r>
            <w:r w:rsidR="00303687">
              <w:rPr>
                <w:noProof/>
                <w:webHidden/>
              </w:rPr>
              <w:fldChar w:fldCharType="begin"/>
            </w:r>
            <w:r w:rsidR="00303687">
              <w:rPr>
                <w:noProof/>
                <w:webHidden/>
              </w:rPr>
              <w:instrText xml:space="preserve"> PAGEREF _Toc203561989 \h </w:instrText>
            </w:r>
            <w:r w:rsidR="00303687">
              <w:rPr>
                <w:noProof/>
                <w:webHidden/>
              </w:rPr>
            </w:r>
            <w:r w:rsidR="00303687">
              <w:rPr>
                <w:noProof/>
                <w:webHidden/>
              </w:rPr>
              <w:fldChar w:fldCharType="separate"/>
            </w:r>
            <w:r w:rsidR="00303687">
              <w:rPr>
                <w:noProof/>
                <w:webHidden/>
              </w:rPr>
              <w:t>13</w:t>
            </w:r>
            <w:r w:rsidR="00303687">
              <w:rPr>
                <w:noProof/>
                <w:webHidden/>
              </w:rPr>
              <w:fldChar w:fldCharType="end"/>
            </w:r>
          </w:hyperlink>
        </w:p>
        <w:p w14:paraId="22BEA77A" w14:textId="277C9F1E" w:rsidR="00303687" w:rsidRDefault="00BB467C">
          <w:pPr>
            <w:pStyle w:val="TOC3"/>
            <w:rPr>
              <w:rFonts w:asciiTheme="minorHAnsi" w:eastAsiaTheme="minorEastAsia" w:hAnsiTheme="minorHAnsi" w:cstheme="minorBidi"/>
              <w:noProof/>
              <w:kern w:val="2"/>
              <w:sz w:val="24"/>
              <w:szCs w:val="24"/>
              <w14:ligatures w14:val="standardContextual"/>
            </w:rPr>
          </w:pPr>
          <w:hyperlink w:anchor="_Toc203561990" w:history="1">
            <w:r w:rsidR="00303687" w:rsidRPr="00C279FB">
              <w:rPr>
                <w:rStyle w:val="Hyperlink"/>
                <w:noProof/>
                <w:lang w:val="en-US"/>
              </w:rPr>
              <w:t>Accumulative list of all main trainings:</w:t>
            </w:r>
            <w:r w:rsidR="00303687">
              <w:rPr>
                <w:noProof/>
                <w:webHidden/>
              </w:rPr>
              <w:tab/>
            </w:r>
            <w:r w:rsidR="00303687">
              <w:rPr>
                <w:noProof/>
                <w:webHidden/>
              </w:rPr>
              <w:fldChar w:fldCharType="begin"/>
            </w:r>
            <w:r w:rsidR="00303687">
              <w:rPr>
                <w:noProof/>
                <w:webHidden/>
              </w:rPr>
              <w:instrText xml:space="preserve"> PAGEREF _Toc203561990 \h </w:instrText>
            </w:r>
            <w:r w:rsidR="00303687">
              <w:rPr>
                <w:noProof/>
                <w:webHidden/>
              </w:rPr>
            </w:r>
            <w:r w:rsidR="00303687">
              <w:rPr>
                <w:noProof/>
                <w:webHidden/>
              </w:rPr>
              <w:fldChar w:fldCharType="separate"/>
            </w:r>
            <w:r w:rsidR="00303687">
              <w:rPr>
                <w:noProof/>
                <w:webHidden/>
              </w:rPr>
              <w:t>13</w:t>
            </w:r>
            <w:r w:rsidR="00303687">
              <w:rPr>
                <w:noProof/>
                <w:webHidden/>
              </w:rPr>
              <w:fldChar w:fldCharType="end"/>
            </w:r>
          </w:hyperlink>
        </w:p>
        <w:p w14:paraId="072BBA0E" w14:textId="26043BDF" w:rsidR="00303687" w:rsidRDefault="00BB467C">
          <w:pPr>
            <w:pStyle w:val="TOC3"/>
            <w:rPr>
              <w:rFonts w:asciiTheme="minorHAnsi" w:eastAsiaTheme="minorEastAsia" w:hAnsiTheme="minorHAnsi" w:cstheme="minorBidi"/>
              <w:noProof/>
              <w:kern w:val="2"/>
              <w:sz w:val="24"/>
              <w:szCs w:val="24"/>
              <w14:ligatures w14:val="standardContextual"/>
            </w:rPr>
          </w:pPr>
          <w:hyperlink w:anchor="_Toc203561991" w:history="1">
            <w:r w:rsidR="00303687" w:rsidRPr="00C279FB">
              <w:rPr>
                <w:rStyle w:val="Hyperlink"/>
                <w:rFonts w:eastAsia="Times New Roman"/>
                <w:noProof/>
              </w:rPr>
              <w:t>Participatory mapping and tree planting layout training for Forest Gardens</w:t>
            </w:r>
            <w:r w:rsidR="00303687">
              <w:rPr>
                <w:noProof/>
                <w:webHidden/>
              </w:rPr>
              <w:tab/>
            </w:r>
            <w:r w:rsidR="00303687">
              <w:rPr>
                <w:noProof/>
                <w:webHidden/>
              </w:rPr>
              <w:fldChar w:fldCharType="begin"/>
            </w:r>
            <w:r w:rsidR="00303687">
              <w:rPr>
                <w:noProof/>
                <w:webHidden/>
              </w:rPr>
              <w:instrText xml:space="preserve"> PAGEREF _Toc203561991 \h </w:instrText>
            </w:r>
            <w:r w:rsidR="00303687">
              <w:rPr>
                <w:noProof/>
                <w:webHidden/>
              </w:rPr>
            </w:r>
            <w:r w:rsidR="00303687">
              <w:rPr>
                <w:noProof/>
                <w:webHidden/>
              </w:rPr>
              <w:fldChar w:fldCharType="separate"/>
            </w:r>
            <w:r w:rsidR="00303687">
              <w:rPr>
                <w:noProof/>
                <w:webHidden/>
              </w:rPr>
              <w:t>14</w:t>
            </w:r>
            <w:r w:rsidR="00303687">
              <w:rPr>
                <w:noProof/>
                <w:webHidden/>
              </w:rPr>
              <w:fldChar w:fldCharType="end"/>
            </w:r>
          </w:hyperlink>
        </w:p>
        <w:p w14:paraId="338D708C" w14:textId="51A8C0E9" w:rsidR="00303687" w:rsidRDefault="00BB467C">
          <w:pPr>
            <w:pStyle w:val="TOC2"/>
            <w:rPr>
              <w:rFonts w:asciiTheme="minorHAnsi" w:eastAsiaTheme="minorEastAsia" w:hAnsiTheme="minorHAnsi" w:cstheme="minorBidi"/>
              <w:noProof/>
              <w:kern w:val="2"/>
              <w:sz w:val="24"/>
              <w:szCs w:val="24"/>
              <w14:ligatures w14:val="standardContextual"/>
            </w:rPr>
          </w:pPr>
          <w:hyperlink w:anchor="_Toc203561992" w:history="1">
            <w:r w:rsidR="00303687" w:rsidRPr="00C279FB">
              <w:rPr>
                <w:rStyle w:val="Hyperlink"/>
                <w:rFonts w:ascii="Times New Roman" w:hAnsi="Times New Roman" w:cs="Times New Roman"/>
                <w:noProof/>
              </w:rPr>
              <w:t>Outcome 5: Local NGOs capacity has been built in FGs approach and communications</w:t>
            </w:r>
            <w:r w:rsidR="00303687">
              <w:rPr>
                <w:noProof/>
                <w:webHidden/>
              </w:rPr>
              <w:tab/>
            </w:r>
            <w:r w:rsidR="00303687">
              <w:rPr>
                <w:noProof/>
                <w:webHidden/>
              </w:rPr>
              <w:fldChar w:fldCharType="begin"/>
            </w:r>
            <w:r w:rsidR="00303687">
              <w:rPr>
                <w:noProof/>
                <w:webHidden/>
              </w:rPr>
              <w:instrText xml:space="preserve"> PAGEREF _Toc203561992 \h </w:instrText>
            </w:r>
            <w:r w:rsidR="00303687">
              <w:rPr>
                <w:noProof/>
                <w:webHidden/>
              </w:rPr>
            </w:r>
            <w:r w:rsidR="00303687">
              <w:rPr>
                <w:noProof/>
                <w:webHidden/>
              </w:rPr>
              <w:fldChar w:fldCharType="separate"/>
            </w:r>
            <w:r w:rsidR="00303687">
              <w:rPr>
                <w:noProof/>
                <w:webHidden/>
              </w:rPr>
              <w:t>15</w:t>
            </w:r>
            <w:r w:rsidR="00303687">
              <w:rPr>
                <w:noProof/>
                <w:webHidden/>
              </w:rPr>
              <w:fldChar w:fldCharType="end"/>
            </w:r>
          </w:hyperlink>
        </w:p>
        <w:p w14:paraId="54236CF2" w14:textId="040A2F28" w:rsidR="00303687" w:rsidRDefault="00BB467C">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03561993" w:history="1">
            <w:r w:rsidR="00303687" w:rsidRPr="00C279FB">
              <w:rPr>
                <w:rStyle w:val="Hyperlink"/>
                <w:rFonts w:ascii="Times New Roman" w:hAnsi="Times New Roman" w:cs="Times New Roman"/>
                <w:noProof/>
              </w:rPr>
              <w:t>Project outputs</w:t>
            </w:r>
            <w:r w:rsidR="00303687">
              <w:rPr>
                <w:noProof/>
                <w:webHidden/>
              </w:rPr>
              <w:tab/>
            </w:r>
            <w:r w:rsidR="00303687">
              <w:rPr>
                <w:noProof/>
                <w:webHidden/>
              </w:rPr>
              <w:fldChar w:fldCharType="begin"/>
            </w:r>
            <w:r w:rsidR="00303687">
              <w:rPr>
                <w:noProof/>
                <w:webHidden/>
              </w:rPr>
              <w:instrText xml:space="preserve"> PAGEREF _Toc203561993 \h </w:instrText>
            </w:r>
            <w:r w:rsidR="00303687">
              <w:rPr>
                <w:noProof/>
                <w:webHidden/>
              </w:rPr>
            </w:r>
            <w:r w:rsidR="00303687">
              <w:rPr>
                <w:noProof/>
                <w:webHidden/>
              </w:rPr>
              <w:fldChar w:fldCharType="separate"/>
            </w:r>
            <w:r w:rsidR="00303687">
              <w:rPr>
                <w:noProof/>
                <w:webHidden/>
              </w:rPr>
              <w:t>16</w:t>
            </w:r>
            <w:r w:rsidR="00303687">
              <w:rPr>
                <w:noProof/>
                <w:webHidden/>
              </w:rPr>
              <w:fldChar w:fldCharType="end"/>
            </w:r>
          </w:hyperlink>
        </w:p>
        <w:p w14:paraId="6E1761B1" w14:textId="78BC31FB" w:rsidR="00303687" w:rsidRDefault="00BB467C">
          <w:pPr>
            <w:pStyle w:val="TOC2"/>
            <w:rPr>
              <w:rFonts w:asciiTheme="minorHAnsi" w:eastAsiaTheme="minorEastAsia" w:hAnsiTheme="minorHAnsi" w:cstheme="minorBidi"/>
              <w:noProof/>
              <w:kern w:val="2"/>
              <w:sz w:val="24"/>
              <w:szCs w:val="24"/>
              <w14:ligatures w14:val="standardContextual"/>
            </w:rPr>
          </w:pPr>
          <w:hyperlink w:anchor="_Toc203561994" w:history="1">
            <w:r w:rsidR="00303687" w:rsidRPr="00C279FB">
              <w:rPr>
                <w:rStyle w:val="Hyperlink"/>
                <w:rFonts w:ascii="Times New Roman" w:hAnsi="Times New Roman" w:cs="Times New Roman"/>
                <w:noProof/>
              </w:rPr>
              <w:t>Output 1: Government officers and villagers engaged</w:t>
            </w:r>
            <w:r w:rsidR="00303687">
              <w:rPr>
                <w:noProof/>
                <w:webHidden/>
              </w:rPr>
              <w:tab/>
            </w:r>
            <w:r w:rsidR="00303687">
              <w:rPr>
                <w:noProof/>
                <w:webHidden/>
              </w:rPr>
              <w:fldChar w:fldCharType="begin"/>
            </w:r>
            <w:r w:rsidR="00303687">
              <w:rPr>
                <w:noProof/>
                <w:webHidden/>
              </w:rPr>
              <w:instrText xml:space="preserve"> PAGEREF _Toc203561994 \h </w:instrText>
            </w:r>
            <w:r w:rsidR="00303687">
              <w:rPr>
                <w:noProof/>
                <w:webHidden/>
              </w:rPr>
            </w:r>
            <w:r w:rsidR="00303687">
              <w:rPr>
                <w:noProof/>
                <w:webHidden/>
              </w:rPr>
              <w:fldChar w:fldCharType="separate"/>
            </w:r>
            <w:r w:rsidR="00303687">
              <w:rPr>
                <w:noProof/>
                <w:webHidden/>
              </w:rPr>
              <w:t>16</w:t>
            </w:r>
            <w:r w:rsidR="00303687">
              <w:rPr>
                <w:noProof/>
                <w:webHidden/>
              </w:rPr>
              <w:fldChar w:fldCharType="end"/>
            </w:r>
          </w:hyperlink>
        </w:p>
        <w:p w14:paraId="120BC514" w14:textId="4B8560A9" w:rsidR="00303687" w:rsidRDefault="00BB467C">
          <w:pPr>
            <w:pStyle w:val="TOC2"/>
            <w:rPr>
              <w:rFonts w:asciiTheme="minorHAnsi" w:eastAsiaTheme="minorEastAsia" w:hAnsiTheme="minorHAnsi" w:cstheme="minorBidi"/>
              <w:noProof/>
              <w:kern w:val="2"/>
              <w:sz w:val="24"/>
              <w:szCs w:val="24"/>
              <w14:ligatures w14:val="standardContextual"/>
            </w:rPr>
          </w:pPr>
          <w:hyperlink w:anchor="_Toc203561995" w:history="1">
            <w:r w:rsidR="00303687" w:rsidRPr="00C279FB">
              <w:rPr>
                <w:rStyle w:val="Hyperlink"/>
                <w:noProof/>
              </w:rPr>
              <w:t>Output 2: New</w:t>
            </w:r>
            <w:r w:rsidR="00303687" w:rsidRPr="00C279FB">
              <w:rPr>
                <w:rStyle w:val="Hyperlink"/>
                <w:rFonts w:ascii="Times New Roman" w:hAnsi="Times New Roman" w:cs="Times New Roman"/>
                <w:noProof/>
              </w:rPr>
              <w:t xml:space="preserve"> version: Forest Garden groups functioning</w:t>
            </w:r>
            <w:r w:rsidR="00303687" w:rsidRPr="00C279FB">
              <w:rPr>
                <w:rStyle w:val="Hyperlink"/>
                <w:rFonts w:ascii="Times New Roman" w:hAnsi="Times New Roman" w:cs="Times New Roman"/>
                <w:noProof/>
                <w:lang w:val="en-US"/>
              </w:rPr>
              <w:t xml:space="preserve"> (as many groups as needed to reach the minimum target number of farmers, 350)</w:t>
            </w:r>
            <w:r w:rsidR="00303687">
              <w:rPr>
                <w:noProof/>
                <w:webHidden/>
              </w:rPr>
              <w:tab/>
            </w:r>
            <w:r w:rsidR="00303687">
              <w:rPr>
                <w:noProof/>
                <w:webHidden/>
              </w:rPr>
              <w:fldChar w:fldCharType="begin"/>
            </w:r>
            <w:r w:rsidR="00303687">
              <w:rPr>
                <w:noProof/>
                <w:webHidden/>
              </w:rPr>
              <w:instrText xml:space="preserve"> PAGEREF _Toc203561995 \h </w:instrText>
            </w:r>
            <w:r w:rsidR="00303687">
              <w:rPr>
                <w:noProof/>
                <w:webHidden/>
              </w:rPr>
            </w:r>
            <w:r w:rsidR="00303687">
              <w:rPr>
                <w:noProof/>
                <w:webHidden/>
              </w:rPr>
              <w:fldChar w:fldCharType="separate"/>
            </w:r>
            <w:r w:rsidR="00303687">
              <w:rPr>
                <w:noProof/>
                <w:webHidden/>
              </w:rPr>
              <w:t>17</w:t>
            </w:r>
            <w:r w:rsidR="00303687">
              <w:rPr>
                <w:noProof/>
                <w:webHidden/>
              </w:rPr>
              <w:fldChar w:fldCharType="end"/>
            </w:r>
          </w:hyperlink>
        </w:p>
        <w:p w14:paraId="68945AD1" w14:textId="0437FF9F" w:rsidR="00303687" w:rsidRDefault="00BB467C">
          <w:pPr>
            <w:pStyle w:val="TOC2"/>
            <w:rPr>
              <w:rFonts w:asciiTheme="minorHAnsi" w:eastAsiaTheme="minorEastAsia" w:hAnsiTheme="minorHAnsi" w:cstheme="minorBidi"/>
              <w:noProof/>
              <w:kern w:val="2"/>
              <w:sz w:val="24"/>
              <w:szCs w:val="24"/>
              <w14:ligatures w14:val="standardContextual"/>
            </w:rPr>
          </w:pPr>
          <w:hyperlink w:anchor="_Toc203561996" w:history="1">
            <w:r w:rsidR="00303687" w:rsidRPr="00C279FB">
              <w:rPr>
                <w:rStyle w:val="Hyperlink"/>
                <w:rFonts w:ascii="Times New Roman" w:hAnsi="Times New Roman" w:cs="Times New Roman"/>
                <w:noProof/>
              </w:rPr>
              <w:t>Output 3: New version: Representative of each group, and minimum of 4 extension officers trained</w:t>
            </w:r>
            <w:r w:rsidR="00303687">
              <w:rPr>
                <w:noProof/>
                <w:webHidden/>
              </w:rPr>
              <w:tab/>
            </w:r>
            <w:r w:rsidR="00303687">
              <w:rPr>
                <w:noProof/>
                <w:webHidden/>
              </w:rPr>
              <w:fldChar w:fldCharType="begin"/>
            </w:r>
            <w:r w:rsidR="00303687">
              <w:rPr>
                <w:noProof/>
                <w:webHidden/>
              </w:rPr>
              <w:instrText xml:space="preserve"> PAGEREF _Toc203561996 \h </w:instrText>
            </w:r>
            <w:r w:rsidR="00303687">
              <w:rPr>
                <w:noProof/>
                <w:webHidden/>
              </w:rPr>
            </w:r>
            <w:r w:rsidR="00303687">
              <w:rPr>
                <w:noProof/>
                <w:webHidden/>
              </w:rPr>
              <w:fldChar w:fldCharType="separate"/>
            </w:r>
            <w:r w:rsidR="00303687">
              <w:rPr>
                <w:noProof/>
                <w:webHidden/>
              </w:rPr>
              <w:t>17</w:t>
            </w:r>
            <w:r w:rsidR="00303687">
              <w:rPr>
                <w:noProof/>
                <w:webHidden/>
              </w:rPr>
              <w:fldChar w:fldCharType="end"/>
            </w:r>
          </w:hyperlink>
        </w:p>
        <w:p w14:paraId="1E6CF9DE" w14:textId="4CDE497A" w:rsidR="00303687" w:rsidRDefault="00BB467C">
          <w:pPr>
            <w:pStyle w:val="TOC2"/>
            <w:rPr>
              <w:rFonts w:asciiTheme="minorHAnsi" w:eastAsiaTheme="minorEastAsia" w:hAnsiTheme="minorHAnsi" w:cstheme="minorBidi"/>
              <w:noProof/>
              <w:kern w:val="2"/>
              <w:sz w:val="24"/>
              <w:szCs w:val="24"/>
              <w14:ligatures w14:val="standardContextual"/>
            </w:rPr>
          </w:pPr>
          <w:hyperlink w:anchor="_Toc203561997" w:history="1">
            <w:r w:rsidR="00303687" w:rsidRPr="00C279FB">
              <w:rPr>
                <w:rStyle w:val="Hyperlink"/>
                <w:rFonts w:ascii="Times New Roman" w:hAnsi="Times New Roman" w:cs="Times New Roman"/>
                <w:noProof/>
              </w:rPr>
              <w:t>Output 4: New version: Members trained in selected training sites</w:t>
            </w:r>
            <w:r w:rsidR="00303687">
              <w:rPr>
                <w:noProof/>
                <w:webHidden/>
              </w:rPr>
              <w:tab/>
            </w:r>
            <w:r w:rsidR="00303687">
              <w:rPr>
                <w:noProof/>
                <w:webHidden/>
              </w:rPr>
              <w:fldChar w:fldCharType="begin"/>
            </w:r>
            <w:r w:rsidR="00303687">
              <w:rPr>
                <w:noProof/>
                <w:webHidden/>
              </w:rPr>
              <w:instrText xml:space="preserve"> PAGEREF _Toc203561997 \h </w:instrText>
            </w:r>
            <w:r w:rsidR="00303687">
              <w:rPr>
                <w:noProof/>
                <w:webHidden/>
              </w:rPr>
            </w:r>
            <w:r w:rsidR="00303687">
              <w:rPr>
                <w:noProof/>
                <w:webHidden/>
              </w:rPr>
              <w:fldChar w:fldCharType="separate"/>
            </w:r>
            <w:r w:rsidR="00303687">
              <w:rPr>
                <w:noProof/>
                <w:webHidden/>
              </w:rPr>
              <w:t>18</w:t>
            </w:r>
            <w:r w:rsidR="00303687">
              <w:rPr>
                <w:noProof/>
                <w:webHidden/>
              </w:rPr>
              <w:fldChar w:fldCharType="end"/>
            </w:r>
          </w:hyperlink>
        </w:p>
        <w:p w14:paraId="55BA6960" w14:textId="023C5D2C" w:rsidR="00303687" w:rsidRDefault="00BB467C">
          <w:pPr>
            <w:pStyle w:val="TOC2"/>
            <w:rPr>
              <w:rFonts w:asciiTheme="minorHAnsi" w:eastAsiaTheme="minorEastAsia" w:hAnsiTheme="minorHAnsi" w:cstheme="minorBidi"/>
              <w:noProof/>
              <w:kern w:val="2"/>
              <w:sz w:val="24"/>
              <w:szCs w:val="24"/>
              <w14:ligatures w14:val="standardContextual"/>
            </w:rPr>
          </w:pPr>
          <w:hyperlink w:anchor="_Toc203561998" w:history="1">
            <w:r w:rsidR="00303687" w:rsidRPr="00C279FB">
              <w:rPr>
                <w:rStyle w:val="Hyperlink"/>
                <w:rFonts w:ascii="Times New Roman" w:hAnsi="Times New Roman" w:cs="Times New Roman"/>
                <w:noProof/>
              </w:rPr>
              <w:t>Output 5: 360 individual farmers' Forest Gardens established</w:t>
            </w:r>
            <w:r w:rsidR="00303687">
              <w:rPr>
                <w:noProof/>
                <w:webHidden/>
              </w:rPr>
              <w:tab/>
            </w:r>
            <w:r w:rsidR="00303687">
              <w:rPr>
                <w:noProof/>
                <w:webHidden/>
              </w:rPr>
              <w:fldChar w:fldCharType="begin"/>
            </w:r>
            <w:r w:rsidR="00303687">
              <w:rPr>
                <w:noProof/>
                <w:webHidden/>
              </w:rPr>
              <w:instrText xml:space="preserve"> PAGEREF _Toc203561998 \h </w:instrText>
            </w:r>
            <w:r w:rsidR="00303687">
              <w:rPr>
                <w:noProof/>
                <w:webHidden/>
              </w:rPr>
            </w:r>
            <w:r w:rsidR="00303687">
              <w:rPr>
                <w:noProof/>
                <w:webHidden/>
              </w:rPr>
              <w:fldChar w:fldCharType="separate"/>
            </w:r>
            <w:r w:rsidR="00303687">
              <w:rPr>
                <w:noProof/>
                <w:webHidden/>
              </w:rPr>
              <w:t>18</w:t>
            </w:r>
            <w:r w:rsidR="00303687">
              <w:rPr>
                <w:noProof/>
                <w:webHidden/>
              </w:rPr>
              <w:fldChar w:fldCharType="end"/>
            </w:r>
          </w:hyperlink>
        </w:p>
        <w:p w14:paraId="6B697CC3" w14:textId="053F2E4D" w:rsidR="00303687" w:rsidRDefault="00BB467C">
          <w:pPr>
            <w:pStyle w:val="TOC2"/>
            <w:rPr>
              <w:rFonts w:asciiTheme="minorHAnsi" w:eastAsiaTheme="minorEastAsia" w:hAnsiTheme="minorHAnsi" w:cstheme="minorBidi"/>
              <w:noProof/>
              <w:kern w:val="2"/>
              <w:sz w:val="24"/>
              <w:szCs w:val="24"/>
              <w14:ligatures w14:val="standardContextual"/>
            </w:rPr>
          </w:pPr>
          <w:hyperlink w:anchor="_Toc203561999" w:history="1">
            <w:r w:rsidR="00303687" w:rsidRPr="00C279FB">
              <w:rPr>
                <w:rStyle w:val="Hyperlink"/>
                <w:rFonts w:ascii="Times New Roman" w:hAnsi="Times New Roman" w:cs="Times New Roman"/>
                <w:noProof/>
              </w:rPr>
              <w:t>Output 6: 1080 Neighbouring farmers trained/recruited by group members</w:t>
            </w:r>
            <w:r w:rsidR="00303687">
              <w:rPr>
                <w:noProof/>
                <w:webHidden/>
              </w:rPr>
              <w:tab/>
            </w:r>
            <w:r w:rsidR="00303687">
              <w:rPr>
                <w:noProof/>
                <w:webHidden/>
              </w:rPr>
              <w:fldChar w:fldCharType="begin"/>
            </w:r>
            <w:r w:rsidR="00303687">
              <w:rPr>
                <w:noProof/>
                <w:webHidden/>
              </w:rPr>
              <w:instrText xml:space="preserve"> PAGEREF _Toc203561999 \h </w:instrText>
            </w:r>
            <w:r w:rsidR="00303687">
              <w:rPr>
                <w:noProof/>
                <w:webHidden/>
              </w:rPr>
            </w:r>
            <w:r w:rsidR="00303687">
              <w:rPr>
                <w:noProof/>
                <w:webHidden/>
              </w:rPr>
              <w:fldChar w:fldCharType="separate"/>
            </w:r>
            <w:r w:rsidR="00303687">
              <w:rPr>
                <w:noProof/>
                <w:webHidden/>
              </w:rPr>
              <w:t>19</w:t>
            </w:r>
            <w:r w:rsidR="00303687">
              <w:rPr>
                <w:noProof/>
                <w:webHidden/>
              </w:rPr>
              <w:fldChar w:fldCharType="end"/>
            </w:r>
          </w:hyperlink>
        </w:p>
        <w:p w14:paraId="48E42C77" w14:textId="222F2D14" w:rsidR="00303687" w:rsidRDefault="00BB467C">
          <w:pPr>
            <w:pStyle w:val="TOC2"/>
            <w:rPr>
              <w:rFonts w:asciiTheme="minorHAnsi" w:eastAsiaTheme="minorEastAsia" w:hAnsiTheme="minorHAnsi" w:cstheme="minorBidi"/>
              <w:noProof/>
              <w:kern w:val="2"/>
              <w:sz w:val="24"/>
              <w:szCs w:val="24"/>
              <w14:ligatures w14:val="standardContextual"/>
            </w:rPr>
          </w:pPr>
          <w:hyperlink w:anchor="_Toc203562000" w:history="1">
            <w:r w:rsidR="00303687" w:rsidRPr="00C279FB">
              <w:rPr>
                <w:rStyle w:val="Hyperlink"/>
                <w:rFonts w:ascii="Times New Roman" w:hAnsi="Times New Roman" w:cs="Times New Roman"/>
                <w:noProof/>
              </w:rPr>
              <w:t>Output 7: Savings and Loans function started, Marketing Associations established</w:t>
            </w:r>
            <w:r w:rsidR="00303687">
              <w:rPr>
                <w:noProof/>
                <w:webHidden/>
              </w:rPr>
              <w:tab/>
            </w:r>
            <w:r w:rsidR="00303687">
              <w:rPr>
                <w:noProof/>
                <w:webHidden/>
              </w:rPr>
              <w:fldChar w:fldCharType="begin"/>
            </w:r>
            <w:r w:rsidR="00303687">
              <w:rPr>
                <w:noProof/>
                <w:webHidden/>
              </w:rPr>
              <w:instrText xml:space="preserve"> PAGEREF _Toc203562000 \h </w:instrText>
            </w:r>
            <w:r w:rsidR="00303687">
              <w:rPr>
                <w:noProof/>
                <w:webHidden/>
              </w:rPr>
            </w:r>
            <w:r w:rsidR="00303687">
              <w:rPr>
                <w:noProof/>
                <w:webHidden/>
              </w:rPr>
              <w:fldChar w:fldCharType="separate"/>
            </w:r>
            <w:r w:rsidR="00303687">
              <w:rPr>
                <w:noProof/>
                <w:webHidden/>
              </w:rPr>
              <w:t>19</w:t>
            </w:r>
            <w:r w:rsidR="00303687">
              <w:rPr>
                <w:noProof/>
                <w:webHidden/>
              </w:rPr>
              <w:fldChar w:fldCharType="end"/>
            </w:r>
          </w:hyperlink>
        </w:p>
        <w:p w14:paraId="748AB329" w14:textId="0785B068" w:rsidR="00303687" w:rsidRDefault="00BB467C">
          <w:pPr>
            <w:pStyle w:val="TOC2"/>
            <w:rPr>
              <w:rFonts w:asciiTheme="minorHAnsi" w:eastAsiaTheme="minorEastAsia" w:hAnsiTheme="minorHAnsi" w:cstheme="minorBidi"/>
              <w:noProof/>
              <w:kern w:val="2"/>
              <w:sz w:val="24"/>
              <w:szCs w:val="24"/>
              <w14:ligatures w14:val="standardContextual"/>
            </w:rPr>
          </w:pPr>
          <w:hyperlink w:anchor="_Toc203562001" w:history="1">
            <w:r w:rsidR="00303687" w:rsidRPr="00C279FB">
              <w:rPr>
                <w:rStyle w:val="Hyperlink"/>
                <w:rFonts w:ascii="Times New Roman" w:hAnsi="Times New Roman" w:cs="Times New Roman"/>
                <w:noProof/>
              </w:rPr>
              <w:t>Output 8: Local NGOs have participated to raise its capacity in FGs</w:t>
            </w:r>
            <w:r w:rsidR="00303687">
              <w:rPr>
                <w:noProof/>
                <w:webHidden/>
              </w:rPr>
              <w:tab/>
            </w:r>
            <w:r w:rsidR="00303687">
              <w:rPr>
                <w:noProof/>
                <w:webHidden/>
              </w:rPr>
              <w:fldChar w:fldCharType="begin"/>
            </w:r>
            <w:r w:rsidR="00303687">
              <w:rPr>
                <w:noProof/>
                <w:webHidden/>
              </w:rPr>
              <w:instrText xml:space="preserve"> PAGEREF _Toc203562001 \h </w:instrText>
            </w:r>
            <w:r w:rsidR="00303687">
              <w:rPr>
                <w:noProof/>
                <w:webHidden/>
              </w:rPr>
            </w:r>
            <w:r w:rsidR="00303687">
              <w:rPr>
                <w:noProof/>
                <w:webHidden/>
              </w:rPr>
              <w:fldChar w:fldCharType="separate"/>
            </w:r>
            <w:r w:rsidR="00303687">
              <w:rPr>
                <w:noProof/>
                <w:webHidden/>
              </w:rPr>
              <w:t>20</w:t>
            </w:r>
            <w:r w:rsidR="00303687">
              <w:rPr>
                <w:noProof/>
                <w:webHidden/>
              </w:rPr>
              <w:fldChar w:fldCharType="end"/>
            </w:r>
          </w:hyperlink>
        </w:p>
        <w:p w14:paraId="0808153F" w14:textId="1467B024" w:rsidR="00303687" w:rsidRDefault="00BB467C">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03562002" w:history="1">
            <w:r w:rsidR="00303687" w:rsidRPr="00C279FB">
              <w:rPr>
                <w:rStyle w:val="Hyperlink"/>
                <w:rFonts w:ascii="Times New Roman" w:hAnsi="Times New Roman" w:cs="Times New Roman"/>
                <w:noProof/>
              </w:rPr>
              <w:t>Other happenings and activities</w:t>
            </w:r>
            <w:r w:rsidR="00303687">
              <w:rPr>
                <w:noProof/>
                <w:webHidden/>
              </w:rPr>
              <w:tab/>
            </w:r>
            <w:r w:rsidR="00303687">
              <w:rPr>
                <w:noProof/>
                <w:webHidden/>
              </w:rPr>
              <w:fldChar w:fldCharType="begin"/>
            </w:r>
            <w:r w:rsidR="00303687">
              <w:rPr>
                <w:noProof/>
                <w:webHidden/>
              </w:rPr>
              <w:instrText xml:space="preserve"> PAGEREF _Toc203562002 \h </w:instrText>
            </w:r>
            <w:r w:rsidR="00303687">
              <w:rPr>
                <w:noProof/>
                <w:webHidden/>
              </w:rPr>
            </w:r>
            <w:r w:rsidR="00303687">
              <w:rPr>
                <w:noProof/>
                <w:webHidden/>
              </w:rPr>
              <w:fldChar w:fldCharType="separate"/>
            </w:r>
            <w:r w:rsidR="00303687">
              <w:rPr>
                <w:noProof/>
                <w:webHidden/>
              </w:rPr>
              <w:t>20</w:t>
            </w:r>
            <w:r w:rsidR="00303687">
              <w:rPr>
                <w:noProof/>
                <w:webHidden/>
              </w:rPr>
              <w:fldChar w:fldCharType="end"/>
            </w:r>
          </w:hyperlink>
        </w:p>
        <w:p w14:paraId="3923D459" w14:textId="026D2376" w:rsidR="00303687" w:rsidRDefault="00BB467C">
          <w:pPr>
            <w:pStyle w:val="TOC2"/>
            <w:rPr>
              <w:rFonts w:asciiTheme="minorHAnsi" w:eastAsiaTheme="minorEastAsia" w:hAnsiTheme="minorHAnsi" w:cstheme="minorBidi"/>
              <w:noProof/>
              <w:kern w:val="2"/>
              <w:sz w:val="24"/>
              <w:szCs w:val="24"/>
              <w14:ligatures w14:val="standardContextual"/>
            </w:rPr>
          </w:pPr>
          <w:hyperlink w:anchor="_Toc203562003" w:history="1">
            <w:r w:rsidR="00303687" w:rsidRPr="00C279FB">
              <w:rPr>
                <w:rStyle w:val="Hyperlink"/>
                <w:rFonts w:ascii="Times New Roman" w:hAnsi="Times New Roman" w:cs="Times New Roman"/>
                <w:noProof/>
              </w:rPr>
              <w:t>Staff changes and Internship</w:t>
            </w:r>
            <w:r w:rsidR="00303687">
              <w:rPr>
                <w:noProof/>
                <w:webHidden/>
              </w:rPr>
              <w:tab/>
            </w:r>
            <w:r w:rsidR="00303687">
              <w:rPr>
                <w:noProof/>
                <w:webHidden/>
              </w:rPr>
              <w:fldChar w:fldCharType="begin"/>
            </w:r>
            <w:r w:rsidR="00303687">
              <w:rPr>
                <w:noProof/>
                <w:webHidden/>
              </w:rPr>
              <w:instrText xml:space="preserve"> PAGEREF _Toc203562003 \h </w:instrText>
            </w:r>
            <w:r w:rsidR="00303687">
              <w:rPr>
                <w:noProof/>
                <w:webHidden/>
              </w:rPr>
            </w:r>
            <w:r w:rsidR="00303687">
              <w:rPr>
                <w:noProof/>
                <w:webHidden/>
              </w:rPr>
              <w:fldChar w:fldCharType="separate"/>
            </w:r>
            <w:r w:rsidR="00303687">
              <w:rPr>
                <w:noProof/>
                <w:webHidden/>
              </w:rPr>
              <w:t>20</w:t>
            </w:r>
            <w:r w:rsidR="00303687">
              <w:rPr>
                <w:noProof/>
                <w:webHidden/>
              </w:rPr>
              <w:fldChar w:fldCharType="end"/>
            </w:r>
          </w:hyperlink>
        </w:p>
        <w:p w14:paraId="2E963898" w14:textId="0E2602EF" w:rsidR="00303687" w:rsidRDefault="00BB467C">
          <w:pPr>
            <w:pStyle w:val="TOC2"/>
            <w:rPr>
              <w:rFonts w:asciiTheme="minorHAnsi" w:eastAsiaTheme="minorEastAsia" w:hAnsiTheme="minorHAnsi" w:cstheme="minorBidi"/>
              <w:noProof/>
              <w:kern w:val="2"/>
              <w:sz w:val="24"/>
              <w:szCs w:val="24"/>
              <w14:ligatures w14:val="standardContextual"/>
            </w:rPr>
          </w:pPr>
          <w:hyperlink w:anchor="_Toc203562004" w:history="1">
            <w:r w:rsidR="00303687" w:rsidRPr="00C279FB">
              <w:rPr>
                <w:rStyle w:val="Hyperlink"/>
                <w:rFonts w:ascii="Times New Roman" w:hAnsi="Times New Roman" w:cs="Times New Roman"/>
                <w:noProof/>
              </w:rPr>
              <w:t>KIWAMWAKU internal auditor visit</w:t>
            </w:r>
            <w:r w:rsidR="00303687">
              <w:rPr>
                <w:noProof/>
                <w:webHidden/>
              </w:rPr>
              <w:tab/>
            </w:r>
            <w:r w:rsidR="00303687">
              <w:rPr>
                <w:noProof/>
                <w:webHidden/>
              </w:rPr>
              <w:fldChar w:fldCharType="begin"/>
            </w:r>
            <w:r w:rsidR="00303687">
              <w:rPr>
                <w:noProof/>
                <w:webHidden/>
              </w:rPr>
              <w:instrText xml:space="preserve"> PAGEREF _Toc203562004 \h </w:instrText>
            </w:r>
            <w:r w:rsidR="00303687">
              <w:rPr>
                <w:noProof/>
                <w:webHidden/>
              </w:rPr>
            </w:r>
            <w:r w:rsidR="00303687">
              <w:rPr>
                <w:noProof/>
                <w:webHidden/>
              </w:rPr>
              <w:fldChar w:fldCharType="separate"/>
            </w:r>
            <w:r w:rsidR="00303687">
              <w:rPr>
                <w:noProof/>
                <w:webHidden/>
              </w:rPr>
              <w:t>20</w:t>
            </w:r>
            <w:r w:rsidR="00303687">
              <w:rPr>
                <w:noProof/>
                <w:webHidden/>
              </w:rPr>
              <w:fldChar w:fldCharType="end"/>
            </w:r>
          </w:hyperlink>
        </w:p>
        <w:p w14:paraId="5405E606" w14:textId="57712F5A" w:rsidR="00303687" w:rsidRDefault="00BB467C">
          <w:pPr>
            <w:pStyle w:val="TOC2"/>
            <w:rPr>
              <w:rFonts w:asciiTheme="minorHAnsi" w:eastAsiaTheme="minorEastAsia" w:hAnsiTheme="minorHAnsi" w:cstheme="minorBidi"/>
              <w:noProof/>
              <w:kern w:val="2"/>
              <w:sz w:val="24"/>
              <w:szCs w:val="24"/>
              <w14:ligatures w14:val="standardContextual"/>
            </w:rPr>
          </w:pPr>
          <w:hyperlink w:anchor="_Toc203562005" w:history="1">
            <w:r w:rsidR="00303687" w:rsidRPr="00C279FB">
              <w:rPr>
                <w:rStyle w:val="Hyperlink"/>
                <w:rFonts w:ascii="Times New Roman" w:hAnsi="Times New Roman" w:cs="Times New Roman"/>
                <w:noProof/>
              </w:rPr>
              <w:t>CRDB bank group account explanation</w:t>
            </w:r>
            <w:r w:rsidR="00303687">
              <w:rPr>
                <w:noProof/>
                <w:webHidden/>
              </w:rPr>
              <w:tab/>
            </w:r>
            <w:r w:rsidR="00303687">
              <w:rPr>
                <w:noProof/>
                <w:webHidden/>
              </w:rPr>
              <w:fldChar w:fldCharType="begin"/>
            </w:r>
            <w:r w:rsidR="00303687">
              <w:rPr>
                <w:noProof/>
                <w:webHidden/>
              </w:rPr>
              <w:instrText xml:space="preserve"> PAGEREF _Toc203562005 \h </w:instrText>
            </w:r>
            <w:r w:rsidR="00303687">
              <w:rPr>
                <w:noProof/>
                <w:webHidden/>
              </w:rPr>
            </w:r>
            <w:r w:rsidR="00303687">
              <w:rPr>
                <w:noProof/>
                <w:webHidden/>
              </w:rPr>
              <w:fldChar w:fldCharType="separate"/>
            </w:r>
            <w:r w:rsidR="00303687">
              <w:rPr>
                <w:noProof/>
                <w:webHidden/>
              </w:rPr>
              <w:t>20</w:t>
            </w:r>
            <w:r w:rsidR="00303687">
              <w:rPr>
                <w:noProof/>
                <w:webHidden/>
              </w:rPr>
              <w:fldChar w:fldCharType="end"/>
            </w:r>
          </w:hyperlink>
        </w:p>
        <w:p w14:paraId="015666F9" w14:textId="272F659D" w:rsidR="00303687" w:rsidRDefault="00BB467C">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03562006" w:history="1">
            <w:r w:rsidR="00303687" w:rsidRPr="00C279FB">
              <w:rPr>
                <w:rStyle w:val="Hyperlink"/>
                <w:rFonts w:ascii="Times New Roman" w:hAnsi="Times New Roman" w:cs="Times New Roman"/>
                <w:noProof/>
                <w:lang w:val="en-US"/>
              </w:rPr>
              <w:t>Financial Report of January to June, 2025</w:t>
            </w:r>
            <w:r w:rsidR="00303687">
              <w:rPr>
                <w:noProof/>
                <w:webHidden/>
              </w:rPr>
              <w:tab/>
            </w:r>
            <w:r w:rsidR="00303687">
              <w:rPr>
                <w:noProof/>
                <w:webHidden/>
              </w:rPr>
              <w:fldChar w:fldCharType="begin"/>
            </w:r>
            <w:r w:rsidR="00303687">
              <w:rPr>
                <w:noProof/>
                <w:webHidden/>
              </w:rPr>
              <w:instrText xml:space="preserve"> PAGEREF _Toc203562006 \h </w:instrText>
            </w:r>
            <w:r w:rsidR="00303687">
              <w:rPr>
                <w:noProof/>
                <w:webHidden/>
              </w:rPr>
            </w:r>
            <w:r w:rsidR="00303687">
              <w:rPr>
                <w:noProof/>
                <w:webHidden/>
              </w:rPr>
              <w:fldChar w:fldCharType="separate"/>
            </w:r>
            <w:r w:rsidR="00303687">
              <w:rPr>
                <w:noProof/>
                <w:webHidden/>
              </w:rPr>
              <w:t>21</w:t>
            </w:r>
            <w:r w:rsidR="00303687">
              <w:rPr>
                <w:noProof/>
                <w:webHidden/>
              </w:rPr>
              <w:fldChar w:fldCharType="end"/>
            </w:r>
          </w:hyperlink>
        </w:p>
        <w:p w14:paraId="3D498CA8" w14:textId="6AB91C6C" w:rsidR="006F3D64" w:rsidRPr="006C507F" w:rsidRDefault="006F3D64">
          <w:pPr>
            <w:rPr>
              <w:rFonts w:ascii="Times New Roman" w:hAnsi="Times New Roman" w:cs="Times New Roman"/>
              <w:sz w:val="24"/>
              <w:szCs w:val="24"/>
            </w:rPr>
          </w:pPr>
          <w:r w:rsidRPr="006C507F">
            <w:rPr>
              <w:rFonts w:ascii="Times New Roman" w:hAnsi="Times New Roman" w:cs="Times New Roman"/>
              <w:b/>
              <w:bCs/>
              <w:noProof/>
              <w:sz w:val="24"/>
              <w:szCs w:val="24"/>
            </w:rPr>
            <w:fldChar w:fldCharType="end"/>
          </w:r>
        </w:p>
      </w:sdtContent>
    </w:sdt>
    <w:p w14:paraId="5E428737" w14:textId="77777777" w:rsidR="001743DC" w:rsidRPr="006C507F" w:rsidRDefault="001743DC">
      <w:pPr>
        <w:rPr>
          <w:rFonts w:ascii="Times New Roman" w:hAnsi="Times New Roman" w:cs="Times New Roman"/>
          <w:b/>
          <w:bCs/>
          <w:color w:val="2F5496"/>
          <w:sz w:val="24"/>
          <w:szCs w:val="24"/>
        </w:rPr>
      </w:pPr>
      <w:r w:rsidRPr="006C507F">
        <w:rPr>
          <w:rFonts w:ascii="Times New Roman" w:hAnsi="Times New Roman" w:cs="Times New Roman"/>
          <w:sz w:val="24"/>
          <w:szCs w:val="24"/>
        </w:rPr>
        <w:br w:type="page"/>
      </w:r>
    </w:p>
    <w:p w14:paraId="5C01E2A8" w14:textId="169E9EE5" w:rsidR="002502FD" w:rsidRPr="006C507F" w:rsidRDefault="0056125E" w:rsidP="006F3D64">
      <w:pPr>
        <w:pStyle w:val="Heading1"/>
        <w:rPr>
          <w:rFonts w:ascii="Times New Roman" w:hAnsi="Times New Roman" w:cs="Times New Roman"/>
          <w:sz w:val="24"/>
          <w:szCs w:val="24"/>
        </w:rPr>
      </w:pPr>
      <w:bookmarkStart w:id="1" w:name="_Toc203561972"/>
      <w:r w:rsidRPr="006C507F">
        <w:rPr>
          <w:rFonts w:ascii="Times New Roman" w:hAnsi="Times New Roman" w:cs="Times New Roman"/>
          <w:sz w:val="24"/>
          <w:szCs w:val="24"/>
        </w:rPr>
        <w:lastRenderedPageBreak/>
        <w:t>Aim of the report</w:t>
      </w:r>
      <w:bookmarkEnd w:id="0"/>
      <w:bookmarkEnd w:id="1"/>
    </w:p>
    <w:p w14:paraId="4F613B3F" w14:textId="19826289" w:rsidR="002502FD" w:rsidRPr="006C507F" w:rsidRDefault="0056125E">
      <w:pPr>
        <w:rPr>
          <w:rFonts w:ascii="Times New Roman" w:hAnsi="Times New Roman" w:cs="Times New Roman"/>
          <w:sz w:val="24"/>
          <w:szCs w:val="24"/>
        </w:rPr>
      </w:pPr>
      <w:r w:rsidRPr="006C507F">
        <w:rPr>
          <w:rFonts w:ascii="Times New Roman" w:hAnsi="Times New Roman" w:cs="Times New Roman"/>
          <w:color w:val="000000"/>
          <w:sz w:val="24"/>
          <w:szCs w:val="24"/>
          <w:lang w:val="en-US"/>
        </w:rPr>
        <w:t>This report documents all planned and implemented activities starting from January to 30</w:t>
      </w:r>
      <w:r w:rsidRPr="006C507F">
        <w:rPr>
          <w:rFonts w:ascii="Times New Roman" w:hAnsi="Times New Roman" w:cs="Times New Roman"/>
          <w:color w:val="000000"/>
          <w:sz w:val="24"/>
          <w:szCs w:val="24"/>
          <w:vertAlign w:val="superscript"/>
          <w:lang w:val="en-US"/>
        </w:rPr>
        <w:t>th</w:t>
      </w:r>
      <w:r w:rsidRPr="006C507F">
        <w:rPr>
          <w:rFonts w:ascii="Times New Roman" w:hAnsi="Times New Roman" w:cs="Times New Roman"/>
          <w:color w:val="000000"/>
          <w:sz w:val="24"/>
          <w:szCs w:val="24"/>
          <w:lang w:val="en-US"/>
        </w:rPr>
        <w:t xml:space="preserve"> </w:t>
      </w:r>
      <w:r w:rsidR="00B779AF">
        <w:rPr>
          <w:rFonts w:ascii="Times New Roman" w:hAnsi="Times New Roman" w:cs="Times New Roman"/>
          <w:color w:val="000000"/>
          <w:sz w:val="24"/>
          <w:szCs w:val="24"/>
          <w:lang w:val="en-US"/>
        </w:rPr>
        <w:t>June</w:t>
      </w:r>
      <w:r w:rsidR="00D12276" w:rsidRPr="006C507F">
        <w:rPr>
          <w:rFonts w:ascii="Times New Roman" w:hAnsi="Times New Roman" w:cs="Times New Roman"/>
          <w:color w:val="000000"/>
          <w:sz w:val="24"/>
          <w:szCs w:val="24"/>
          <w:lang w:val="en-US"/>
        </w:rPr>
        <w:t xml:space="preserve"> </w:t>
      </w:r>
      <w:r w:rsidR="00B779AF">
        <w:rPr>
          <w:rFonts w:ascii="Times New Roman" w:hAnsi="Times New Roman" w:cs="Times New Roman"/>
          <w:color w:val="000000"/>
          <w:sz w:val="24"/>
          <w:szCs w:val="24"/>
          <w:lang w:val="en-US"/>
        </w:rPr>
        <w:t>2025</w:t>
      </w:r>
      <w:r w:rsidRPr="006C507F">
        <w:rPr>
          <w:rFonts w:ascii="Times New Roman" w:hAnsi="Times New Roman" w:cs="Times New Roman"/>
          <w:color w:val="000000"/>
          <w:sz w:val="24"/>
          <w:szCs w:val="24"/>
          <w:lang w:val="en-US"/>
        </w:rPr>
        <w:t>. It elaborates project outcome/objectives and specific activities which have been carried out in each objective within six months, with challenges and recommendations also documented.</w:t>
      </w:r>
    </w:p>
    <w:p w14:paraId="608E987A" w14:textId="289581AF" w:rsidR="002502FD" w:rsidRPr="006C507F" w:rsidRDefault="0056125E">
      <w:pPr>
        <w:jc w:val="both"/>
        <w:rPr>
          <w:rFonts w:ascii="Times New Roman" w:hAnsi="Times New Roman" w:cs="Times New Roman"/>
          <w:b/>
          <w:color w:val="000000"/>
          <w:sz w:val="24"/>
          <w:szCs w:val="24"/>
          <w:lang w:val="en-US"/>
        </w:rPr>
      </w:pPr>
      <w:r w:rsidRPr="006C507F">
        <w:rPr>
          <w:rFonts w:ascii="Times New Roman" w:hAnsi="Times New Roman" w:cs="Times New Roman"/>
          <w:b/>
          <w:color w:val="000000"/>
          <w:sz w:val="24"/>
          <w:szCs w:val="24"/>
          <w:lang w:val="en-US"/>
        </w:rPr>
        <w:t>Targeted project outcomes</w:t>
      </w:r>
    </w:p>
    <w:p w14:paraId="597C5F54" w14:textId="77777777" w:rsidR="002502FD" w:rsidRPr="006C507F" w:rsidRDefault="0056125E">
      <w:pPr>
        <w:pStyle w:val="ListParagraph"/>
        <w:numPr>
          <w:ilvl w:val="0"/>
          <w:numId w:val="1"/>
        </w:numPr>
        <w:jc w:val="both"/>
        <w:rPr>
          <w:rFonts w:ascii="Times New Roman" w:hAnsi="Times New Roman" w:cs="Times New Roman"/>
          <w:bCs/>
          <w:color w:val="000000"/>
          <w:sz w:val="24"/>
          <w:szCs w:val="24"/>
          <w:lang w:val="en-US"/>
        </w:rPr>
      </w:pPr>
      <w:r w:rsidRPr="006C507F">
        <w:rPr>
          <w:rFonts w:ascii="Times New Roman" w:hAnsi="Times New Roman" w:cs="Times New Roman"/>
          <w:color w:val="000000"/>
          <w:sz w:val="24"/>
          <w:szCs w:val="24"/>
          <w:lang w:val="en-US"/>
        </w:rPr>
        <w:t>Increased diversity of nutrient-rich foods throughout the year.</w:t>
      </w:r>
    </w:p>
    <w:p w14:paraId="21A2A161" w14:textId="215C56B1" w:rsidR="00D975C9" w:rsidRPr="006C507F" w:rsidRDefault="00BF4622" w:rsidP="00BF4622">
      <w:pPr>
        <w:pStyle w:val="ListParagraph"/>
        <w:numPr>
          <w:ilvl w:val="4"/>
          <w:numId w:val="1"/>
        </w:numPr>
        <w:jc w:val="both"/>
        <w:rPr>
          <w:rFonts w:ascii="Times New Roman" w:hAnsi="Times New Roman" w:cs="Times New Roman"/>
          <w:bCs/>
          <w:color w:val="000000"/>
          <w:sz w:val="24"/>
          <w:szCs w:val="24"/>
          <w:lang w:val="en-US"/>
        </w:rPr>
      </w:pPr>
      <w:r w:rsidRPr="006C507F">
        <w:rPr>
          <w:rFonts w:ascii="Times New Roman" w:hAnsi="Times New Roman" w:cs="Times New Roman"/>
          <w:color w:val="000000"/>
          <w:sz w:val="24"/>
          <w:szCs w:val="24"/>
          <w:lang w:val="en-US"/>
        </w:rPr>
        <w:t xml:space="preserve">Indicators: </w:t>
      </w:r>
      <w:r w:rsidR="00D975C9" w:rsidRPr="006C507F">
        <w:rPr>
          <w:rFonts w:ascii="Times New Roman" w:hAnsi="Times New Roman" w:cs="Times New Roman"/>
          <w:color w:val="000000"/>
          <w:sz w:val="24"/>
          <w:szCs w:val="24"/>
          <w:lang w:val="en-US"/>
        </w:rPr>
        <w:t>Diversity of food consumed, months of food sufficiency</w:t>
      </w:r>
    </w:p>
    <w:p w14:paraId="1361FFA5" w14:textId="77777777" w:rsidR="002502FD" w:rsidRPr="006C507F" w:rsidRDefault="0056125E">
      <w:pPr>
        <w:pStyle w:val="ListParagraph"/>
        <w:numPr>
          <w:ilvl w:val="0"/>
          <w:numId w:val="1"/>
        </w:numPr>
        <w:jc w:val="both"/>
        <w:rPr>
          <w:rFonts w:ascii="Times New Roman" w:hAnsi="Times New Roman" w:cs="Times New Roman"/>
          <w:bCs/>
          <w:color w:val="000000"/>
          <w:sz w:val="24"/>
          <w:szCs w:val="24"/>
          <w:lang w:val="en-US"/>
        </w:rPr>
      </w:pPr>
      <w:r w:rsidRPr="006C507F">
        <w:rPr>
          <w:rFonts w:ascii="Times New Roman" w:hAnsi="Times New Roman" w:cs="Times New Roman"/>
          <w:color w:val="000000"/>
          <w:sz w:val="24"/>
          <w:szCs w:val="24"/>
          <w:lang w:val="en-US"/>
        </w:rPr>
        <w:t>Diverse farm products provide more to sell.</w:t>
      </w:r>
    </w:p>
    <w:p w14:paraId="5A9230E7" w14:textId="5701AA3A" w:rsidR="00BF4622" w:rsidRPr="006C507F" w:rsidRDefault="006F3D64" w:rsidP="00BF4622">
      <w:pPr>
        <w:pStyle w:val="ListParagraph"/>
        <w:numPr>
          <w:ilvl w:val="1"/>
          <w:numId w:val="1"/>
        </w:numPr>
        <w:jc w:val="both"/>
        <w:rPr>
          <w:rFonts w:ascii="Times New Roman" w:hAnsi="Times New Roman" w:cs="Times New Roman"/>
          <w:bCs/>
          <w:color w:val="000000"/>
          <w:sz w:val="24"/>
          <w:szCs w:val="24"/>
          <w:lang w:val="en-US"/>
        </w:rPr>
      </w:pPr>
      <w:r w:rsidRPr="006C507F">
        <w:rPr>
          <w:rFonts w:ascii="Times New Roman" w:hAnsi="Times New Roman" w:cs="Times New Roman"/>
          <w:color w:val="000000"/>
          <w:sz w:val="24"/>
          <w:szCs w:val="24"/>
          <w:lang w:val="en-US"/>
        </w:rPr>
        <w:t xml:space="preserve">Indicators: </w:t>
      </w:r>
      <w:r w:rsidR="00BF4622" w:rsidRPr="006C507F">
        <w:rPr>
          <w:rFonts w:ascii="Times New Roman" w:hAnsi="Times New Roman" w:cs="Times New Roman"/>
          <w:color w:val="000000"/>
          <w:sz w:val="24"/>
          <w:szCs w:val="24"/>
          <w:lang w:val="en-US"/>
        </w:rPr>
        <w:t>Number of farm product sold; Farmers report contribution of farm produce to household income</w:t>
      </w:r>
    </w:p>
    <w:p w14:paraId="31992686" w14:textId="77777777" w:rsidR="002502FD" w:rsidRPr="006C507F" w:rsidRDefault="0056125E">
      <w:pPr>
        <w:pStyle w:val="ListParagraph"/>
        <w:numPr>
          <w:ilvl w:val="0"/>
          <w:numId w:val="1"/>
        </w:numPr>
        <w:jc w:val="both"/>
        <w:rPr>
          <w:rFonts w:ascii="Times New Roman" w:hAnsi="Times New Roman" w:cs="Times New Roman"/>
          <w:bCs/>
          <w:color w:val="000000"/>
          <w:sz w:val="24"/>
          <w:szCs w:val="24"/>
          <w:lang w:val="en-US"/>
        </w:rPr>
      </w:pPr>
      <w:r w:rsidRPr="006C507F">
        <w:rPr>
          <w:rFonts w:ascii="Times New Roman" w:hAnsi="Times New Roman" w:cs="Times New Roman"/>
          <w:sz w:val="24"/>
          <w:szCs w:val="24"/>
          <w:lang w:val="en-US"/>
        </w:rPr>
        <w:t>Improved</w:t>
      </w:r>
      <w:r w:rsidRPr="006C507F">
        <w:rPr>
          <w:rFonts w:ascii="Times New Roman" w:hAnsi="Times New Roman" w:cs="Times New Roman"/>
          <w:bCs/>
          <w:sz w:val="24"/>
          <w:szCs w:val="24"/>
          <w:lang w:val="en-US"/>
        </w:rPr>
        <w:t xml:space="preserve"> </w:t>
      </w:r>
      <w:r w:rsidRPr="006C507F">
        <w:rPr>
          <w:rFonts w:ascii="Times New Roman" w:hAnsi="Times New Roman" w:cs="Times New Roman"/>
          <w:sz w:val="24"/>
          <w:szCs w:val="24"/>
          <w:lang w:val="en-US"/>
        </w:rPr>
        <w:t>landscapes by increased trees, improved water cycle and microclimates.</w:t>
      </w:r>
    </w:p>
    <w:p w14:paraId="365D813C" w14:textId="55E65260" w:rsidR="00BF4622" w:rsidRPr="006C507F" w:rsidRDefault="006F3D64" w:rsidP="00BF4622">
      <w:pPr>
        <w:pStyle w:val="ListParagraph"/>
        <w:numPr>
          <w:ilvl w:val="1"/>
          <w:numId w:val="1"/>
        </w:numPr>
        <w:jc w:val="both"/>
        <w:rPr>
          <w:rFonts w:ascii="Times New Roman" w:hAnsi="Times New Roman" w:cs="Times New Roman"/>
          <w:bCs/>
          <w:color w:val="000000"/>
          <w:sz w:val="24"/>
          <w:szCs w:val="24"/>
          <w:lang w:val="en-US"/>
        </w:rPr>
      </w:pPr>
      <w:r w:rsidRPr="006C507F">
        <w:rPr>
          <w:rFonts w:ascii="Times New Roman" w:hAnsi="Times New Roman" w:cs="Times New Roman"/>
          <w:bCs/>
          <w:color w:val="000000"/>
          <w:sz w:val="24"/>
          <w:szCs w:val="24"/>
          <w:lang w:val="en-US"/>
        </w:rPr>
        <w:t xml:space="preserve">Indicators: </w:t>
      </w:r>
      <w:r w:rsidR="00BF4622" w:rsidRPr="006C507F">
        <w:rPr>
          <w:rFonts w:ascii="Times New Roman" w:hAnsi="Times New Roman" w:cs="Times New Roman"/>
          <w:bCs/>
          <w:color w:val="000000"/>
          <w:sz w:val="24"/>
          <w:szCs w:val="24"/>
          <w:lang w:val="en-US"/>
        </w:rPr>
        <w:t>Area under trees and shrubs; number of species added; visible signs of erosion; farmers report on change in farm environment</w:t>
      </w:r>
    </w:p>
    <w:p w14:paraId="5B67A464" w14:textId="77777777" w:rsidR="002502FD" w:rsidRPr="006C507F" w:rsidRDefault="0056125E">
      <w:pPr>
        <w:pStyle w:val="ListParagraph"/>
        <w:numPr>
          <w:ilvl w:val="0"/>
          <w:numId w:val="1"/>
        </w:numPr>
        <w:jc w:val="both"/>
        <w:rPr>
          <w:rFonts w:ascii="Times New Roman" w:hAnsi="Times New Roman" w:cs="Times New Roman"/>
          <w:bCs/>
          <w:color w:val="000000"/>
          <w:sz w:val="24"/>
          <w:szCs w:val="24"/>
          <w:lang w:val="en-US"/>
        </w:rPr>
      </w:pPr>
      <w:r w:rsidRPr="006C507F">
        <w:rPr>
          <w:rFonts w:ascii="Times New Roman" w:hAnsi="Times New Roman" w:cs="Times New Roman"/>
          <w:sz w:val="24"/>
          <w:szCs w:val="24"/>
          <w:lang w:val="en-US"/>
        </w:rPr>
        <w:t>Farmers are more knowledgeable, enthusiastic and socially empowered and they have adequate employment and livelihood.</w:t>
      </w:r>
    </w:p>
    <w:p w14:paraId="788C84AD" w14:textId="70418B6C" w:rsidR="00BF4622" w:rsidRPr="006C507F" w:rsidRDefault="006F3D64" w:rsidP="00BF4622">
      <w:pPr>
        <w:pStyle w:val="ListParagraph"/>
        <w:numPr>
          <w:ilvl w:val="1"/>
          <w:numId w:val="1"/>
        </w:numPr>
        <w:jc w:val="both"/>
        <w:rPr>
          <w:rFonts w:ascii="Times New Roman" w:hAnsi="Times New Roman" w:cs="Times New Roman"/>
          <w:bCs/>
          <w:color w:val="000000"/>
          <w:sz w:val="24"/>
          <w:szCs w:val="24"/>
          <w:lang w:val="en-US"/>
        </w:rPr>
      </w:pPr>
      <w:r w:rsidRPr="006C507F">
        <w:rPr>
          <w:rFonts w:ascii="Times New Roman" w:hAnsi="Times New Roman" w:cs="Times New Roman"/>
          <w:sz w:val="24"/>
          <w:szCs w:val="24"/>
          <w:lang w:val="en-US"/>
        </w:rPr>
        <w:t xml:space="preserve">Indicators: </w:t>
      </w:r>
      <w:r w:rsidR="00BF4622" w:rsidRPr="006C507F">
        <w:rPr>
          <w:rFonts w:ascii="Times New Roman" w:hAnsi="Times New Roman" w:cs="Times New Roman"/>
          <w:sz w:val="24"/>
          <w:szCs w:val="24"/>
          <w:lang w:val="en-US"/>
        </w:rPr>
        <w:t>Farmers report increased enthusiasm for farming; Farmers report benefits of working in a group</w:t>
      </w:r>
    </w:p>
    <w:p w14:paraId="321A75A2" w14:textId="77777777" w:rsidR="002502FD" w:rsidRPr="006C507F" w:rsidRDefault="0056125E">
      <w:pPr>
        <w:pStyle w:val="ListParagraph"/>
        <w:numPr>
          <w:ilvl w:val="0"/>
          <w:numId w:val="1"/>
        </w:numPr>
        <w:jc w:val="both"/>
        <w:rPr>
          <w:rFonts w:ascii="Times New Roman" w:hAnsi="Times New Roman" w:cs="Times New Roman"/>
          <w:bCs/>
          <w:color w:val="000000"/>
          <w:sz w:val="24"/>
          <w:szCs w:val="24"/>
          <w:lang w:val="en-US"/>
        </w:rPr>
      </w:pPr>
      <w:r w:rsidRPr="006C507F">
        <w:rPr>
          <w:rFonts w:ascii="Times New Roman" w:hAnsi="Times New Roman" w:cs="Times New Roman"/>
          <w:color w:val="000000"/>
          <w:sz w:val="24"/>
          <w:szCs w:val="24"/>
          <w:lang w:val="en-US"/>
        </w:rPr>
        <w:t>Local NGOs have participated to raise their capacity in FGs.</w:t>
      </w:r>
    </w:p>
    <w:p w14:paraId="4E0586A8" w14:textId="011AE61F" w:rsidR="00250972" w:rsidRPr="006C507F" w:rsidRDefault="006F3D64" w:rsidP="00250972">
      <w:pPr>
        <w:pStyle w:val="ListParagraph"/>
        <w:numPr>
          <w:ilvl w:val="1"/>
          <w:numId w:val="1"/>
        </w:numPr>
        <w:jc w:val="both"/>
        <w:rPr>
          <w:rFonts w:ascii="Times New Roman" w:hAnsi="Times New Roman" w:cs="Times New Roman"/>
          <w:bCs/>
          <w:color w:val="000000"/>
          <w:sz w:val="24"/>
          <w:szCs w:val="24"/>
          <w:lang w:val="en-US"/>
        </w:rPr>
      </w:pPr>
      <w:r w:rsidRPr="006C507F">
        <w:rPr>
          <w:rFonts w:ascii="Times New Roman" w:hAnsi="Times New Roman" w:cs="Times New Roman"/>
          <w:color w:val="000000"/>
          <w:sz w:val="24"/>
          <w:szCs w:val="24"/>
          <w:lang w:val="en-US"/>
        </w:rPr>
        <w:t xml:space="preserve">Indicators: </w:t>
      </w:r>
      <w:r w:rsidR="00250972" w:rsidRPr="006C507F">
        <w:rPr>
          <w:rFonts w:ascii="Times New Roman" w:hAnsi="Times New Roman" w:cs="Times New Roman"/>
          <w:color w:val="000000"/>
          <w:sz w:val="24"/>
          <w:szCs w:val="24"/>
          <w:lang w:val="en-US"/>
        </w:rPr>
        <w:t>Requests to train and/or give seminars; increase capacity and function to communicate</w:t>
      </w:r>
    </w:p>
    <w:p w14:paraId="3C1F9182" w14:textId="77777777" w:rsidR="002502FD" w:rsidRPr="006C507F" w:rsidRDefault="0056125E">
      <w:pPr>
        <w:spacing w:after="0" w:line="276" w:lineRule="auto"/>
        <w:jc w:val="both"/>
        <w:rPr>
          <w:rFonts w:ascii="Times New Roman" w:hAnsi="Times New Roman" w:cs="Times New Roman"/>
          <w:b/>
          <w:color w:val="000000"/>
          <w:sz w:val="24"/>
          <w:szCs w:val="24"/>
          <w:lang w:val="en-US"/>
        </w:rPr>
      </w:pPr>
      <w:r w:rsidRPr="006C507F">
        <w:rPr>
          <w:rFonts w:ascii="Times New Roman" w:hAnsi="Times New Roman" w:cs="Times New Roman"/>
          <w:b/>
          <w:color w:val="000000"/>
          <w:sz w:val="24"/>
          <w:szCs w:val="24"/>
          <w:lang w:val="en-US"/>
        </w:rPr>
        <w:t xml:space="preserve">Expected results outputs include: </w:t>
      </w:r>
    </w:p>
    <w:p w14:paraId="4ED440D4" w14:textId="64347247" w:rsidR="00250972" w:rsidRPr="006C507F" w:rsidRDefault="0056125E" w:rsidP="00D12276">
      <w:pPr>
        <w:pStyle w:val="ListParagraph"/>
        <w:numPr>
          <w:ilvl w:val="0"/>
          <w:numId w:val="14"/>
        </w:numPr>
        <w:spacing w:after="0" w:line="276" w:lineRule="auto"/>
        <w:jc w:val="both"/>
        <w:rPr>
          <w:rFonts w:ascii="Times New Roman" w:hAnsi="Times New Roman" w:cs="Times New Roman"/>
          <w:color w:val="000000"/>
          <w:sz w:val="24"/>
          <w:szCs w:val="24"/>
          <w:lang w:val="en-US"/>
        </w:rPr>
      </w:pPr>
      <w:r w:rsidRPr="006C507F">
        <w:rPr>
          <w:rFonts w:ascii="Times New Roman" w:hAnsi="Times New Roman" w:cs="Times New Roman"/>
          <w:color w:val="000000"/>
          <w:sz w:val="24"/>
          <w:szCs w:val="24"/>
          <w:lang w:val="en-US"/>
        </w:rPr>
        <w:t>Output 1. Government officers and villagers engaged</w:t>
      </w:r>
    </w:p>
    <w:p w14:paraId="55D8569F" w14:textId="309D1B11" w:rsidR="006433DD" w:rsidRPr="006C507F" w:rsidRDefault="0056125E" w:rsidP="00D12276">
      <w:pPr>
        <w:pStyle w:val="ListParagraph"/>
        <w:numPr>
          <w:ilvl w:val="0"/>
          <w:numId w:val="14"/>
        </w:numPr>
        <w:spacing w:after="0" w:line="276" w:lineRule="auto"/>
        <w:jc w:val="both"/>
        <w:rPr>
          <w:rFonts w:ascii="Times New Roman" w:hAnsi="Times New Roman" w:cs="Times New Roman"/>
          <w:color w:val="000000"/>
          <w:sz w:val="24"/>
          <w:szCs w:val="24"/>
          <w:lang w:val="en-US"/>
        </w:rPr>
      </w:pPr>
      <w:r w:rsidRPr="006C507F">
        <w:rPr>
          <w:rFonts w:ascii="Times New Roman" w:hAnsi="Times New Roman" w:cs="Times New Roman"/>
          <w:color w:val="000000"/>
          <w:sz w:val="24"/>
          <w:szCs w:val="24"/>
          <w:lang w:val="en-US"/>
        </w:rPr>
        <w:t xml:space="preserve">Output 2. </w:t>
      </w:r>
      <w:r w:rsidR="006433DD" w:rsidRPr="006C507F">
        <w:rPr>
          <w:rFonts w:ascii="Times New Roman" w:hAnsi="Times New Roman" w:cs="Times New Roman"/>
          <w:color w:val="000000"/>
          <w:sz w:val="24"/>
          <w:szCs w:val="24"/>
          <w:lang w:val="en-US"/>
        </w:rPr>
        <w:t>Revised: Forest Garden groups functioning (as many groups as needed to reach the minimum target number of farmers, 350)</w:t>
      </w:r>
    </w:p>
    <w:p w14:paraId="67783A3A" w14:textId="1F8DCD77" w:rsidR="006433DD" w:rsidRPr="006C507F" w:rsidRDefault="0056125E" w:rsidP="00D12276">
      <w:pPr>
        <w:pStyle w:val="ListParagraph"/>
        <w:numPr>
          <w:ilvl w:val="0"/>
          <w:numId w:val="14"/>
        </w:numPr>
        <w:spacing w:after="0" w:line="276" w:lineRule="auto"/>
        <w:jc w:val="both"/>
        <w:rPr>
          <w:rFonts w:ascii="Times New Roman" w:hAnsi="Times New Roman" w:cs="Times New Roman"/>
          <w:color w:val="000000"/>
          <w:sz w:val="24"/>
          <w:szCs w:val="24"/>
          <w:lang w:val="en-US"/>
        </w:rPr>
      </w:pPr>
      <w:r w:rsidRPr="006C507F">
        <w:rPr>
          <w:rFonts w:ascii="Times New Roman" w:hAnsi="Times New Roman" w:cs="Times New Roman"/>
          <w:color w:val="000000"/>
          <w:sz w:val="24"/>
          <w:szCs w:val="24"/>
          <w:lang w:val="en-US"/>
        </w:rPr>
        <w:t xml:space="preserve">Output 3. </w:t>
      </w:r>
      <w:r w:rsidR="006433DD" w:rsidRPr="006C507F">
        <w:rPr>
          <w:rFonts w:ascii="Times New Roman" w:hAnsi="Times New Roman" w:cs="Times New Roman"/>
          <w:color w:val="000000"/>
          <w:sz w:val="24"/>
          <w:szCs w:val="24"/>
          <w:lang w:val="en-US"/>
        </w:rPr>
        <w:t>Revised</w:t>
      </w:r>
      <w:r w:rsidR="00D12276" w:rsidRPr="006C507F">
        <w:rPr>
          <w:rFonts w:ascii="Times New Roman" w:hAnsi="Times New Roman" w:cs="Times New Roman"/>
          <w:color w:val="000000"/>
          <w:sz w:val="24"/>
          <w:szCs w:val="24"/>
          <w:lang w:val="en-US"/>
        </w:rPr>
        <w:t>:</w:t>
      </w:r>
      <w:r w:rsidR="006433DD" w:rsidRPr="006C507F">
        <w:rPr>
          <w:rFonts w:ascii="Times New Roman" w:hAnsi="Times New Roman" w:cs="Times New Roman"/>
          <w:color w:val="000000"/>
          <w:sz w:val="24"/>
          <w:szCs w:val="24"/>
          <w:lang w:val="en-US"/>
        </w:rPr>
        <w:t xml:space="preserve"> Representative of each group, and minimum of 4 extension officers trained</w:t>
      </w:r>
    </w:p>
    <w:p w14:paraId="0D37E139" w14:textId="51383DA9" w:rsidR="006433DD" w:rsidRPr="006C507F" w:rsidRDefault="0056125E" w:rsidP="00D12276">
      <w:pPr>
        <w:pStyle w:val="ListParagraph"/>
        <w:numPr>
          <w:ilvl w:val="0"/>
          <w:numId w:val="14"/>
        </w:numPr>
        <w:spacing w:after="0" w:line="276" w:lineRule="auto"/>
        <w:jc w:val="both"/>
        <w:rPr>
          <w:rFonts w:ascii="Times New Roman" w:hAnsi="Times New Roman" w:cs="Times New Roman"/>
          <w:color w:val="000000"/>
          <w:sz w:val="24"/>
          <w:szCs w:val="24"/>
          <w:lang w:val="en-US"/>
        </w:rPr>
      </w:pPr>
      <w:r w:rsidRPr="006C507F">
        <w:rPr>
          <w:rFonts w:ascii="Times New Roman" w:hAnsi="Times New Roman" w:cs="Times New Roman"/>
          <w:color w:val="000000"/>
          <w:sz w:val="24"/>
          <w:szCs w:val="24"/>
          <w:lang w:val="en-US"/>
        </w:rPr>
        <w:t xml:space="preserve">Output 4. </w:t>
      </w:r>
      <w:r w:rsidR="006433DD" w:rsidRPr="006C507F">
        <w:rPr>
          <w:rFonts w:ascii="Times New Roman" w:hAnsi="Times New Roman" w:cs="Times New Roman"/>
          <w:color w:val="000000"/>
          <w:sz w:val="24"/>
          <w:szCs w:val="24"/>
          <w:lang w:val="en-US"/>
        </w:rPr>
        <w:t>Revised</w:t>
      </w:r>
      <w:r w:rsidR="00D12276" w:rsidRPr="006C507F">
        <w:rPr>
          <w:rFonts w:ascii="Times New Roman" w:hAnsi="Times New Roman" w:cs="Times New Roman"/>
          <w:color w:val="000000"/>
          <w:sz w:val="24"/>
          <w:szCs w:val="24"/>
          <w:lang w:val="en-US"/>
        </w:rPr>
        <w:t>:</w:t>
      </w:r>
      <w:r w:rsidR="006433DD" w:rsidRPr="006C507F">
        <w:rPr>
          <w:rFonts w:ascii="Times New Roman" w:hAnsi="Times New Roman" w:cs="Times New Roman"/>
          <w:color w:val="000000"/>
          <w:sz w:val="24"/>
          <w:szCs w:val="24"/>
          <w:lang w:val="en-US"/>
        </w:rPr>
        <w:t xml:space="preserve"> Members trained in selected training sites (group member’s farm</w:t>
      </w:r>
      <w:r w:rsidR="00046A41" w:rsidRPr="006C507F">
        <w:rPr>
          <w:rFonts w:ascii="Times New Roman" w:hAnsi="Times New Roman" w:cs="Times New Roman"/>
          <w:color w:val="000000"/>
          <w:sz w:val="24"/>
          <w:szCs w:val="24"/>
          <w:lang w:val="en-US"/>
        </w:rPr>
        <w:t xml:space="preserve">s </w:t>
      </w:r>
      <w:r w:rsidR="006433DD" w:rsidRPr="006C507F">
        <w:rPr>
          <w:rFonts w:ascii="Times New Roman" w:hAnsi="Times New Roman" w:cs="Times New Roman"/>
          <w:color w:val="000000"/>
          <w:sz w:val="24"/>
          <w:szCs w:val="24"/>
          <w:lang w:val="en-US"/>
        </w:rPr>
        <w:t>as  joint training site</w:t>
      </w:r>
      <w:r w:rsidR="00046A41" w:rsidRPr="006C507F">
        <w:rPr>
          <w:rFonts w:ascii="Times New Roman" w:hAnsi="Times New Roman" w:cs="Times New Roman"/>
          <w:color w:val="000000"/>
          <w:sz w:val="24"/>
          <w:szCs w:val="24"/>
          <w:lang w:val="en-US"/>
        </w:rPr>
        <w:t>s</w:t>
      </w:r>
      <w:r w:rsidR="006433DD" w:rsidRPr="006C507F">
        <w:rPr>
          <w:rFonts w:ascii="Times New Roman" w:hAnsi="Times New Roman" w:cs="Times New Roman"/>
          <w:color w:val="000000"/>
          <w:sz w:val="24"/>
          <w:szCs w:val="24"/>
          <w:lang w:val="en-US"/>
        </w:rPr>
        <w:t xml:space="preserve"> for training</w:t>
      </w:r>
      <w:r w:rsidR="00046A41" w:rsidRPr="006C507F">
        <w:rPr>
          <w:rFonts w:ascii="Times New Roman" w:hAnsi="Times New Roman" w:cs="Times New Roman"/>
          <w:color w:val="000000"/>
          <w:sz w:val="24"/>
          <w:szCs w:val="24"/>
          <w:lang w:val="en-US"/>
        </w:rPr>
        <w:t>s</w:t>
      </w:r>
      <w:r w:rsidR="006433DD" w:rsidRPr="006C507F">
        <w:rPr>
          <w:rFonts w:ascii="Times New Roman" w:hAnsi="Times New Roman" w:cs="Times New Roman"/>
          <w:color w:val="000000"/>
          <w:sz w:val="24"/>
          <w:szCs w:val="24"/>
          <w:lang w:val="en-US"/>
        </w:rPr>
        <w:t>)</w:t>
      </w:r>
    </w:p>
    <w:p w14:paraId="02682E15" w14:textId="77777777" w:rsidR="002502FD" w:rsidRPr="006C507F" w:rsidRDefault="0056125E" w:rsidP="00D12276">
      <w:pPr>
        <w:pStyle w:val="ListParagraph"/>
        <w:numPr>
          <w:ilvl w:val="0"/>
          <w:numId w:val="14"/>
        </w:numPr>
        <w:spacing w:after="0" w:line="276" w:lineRule="auto"/>
        <w:jc w:val="both"/>
        <w:rPr>
          <w:rFonts w:ascii="Times New Roman" w:hAnsi="Times New Roman" w:cs="Times New Roman"/>
          <w:color w:val="000000"/>
          <w:sz w:val="24"/>
          <w:szCs w:val="24"/>
          <w:lang w:val="en-US"/>
        </w:rPr>
      </w:pPr>
      <w:r w:rsidRPr="006C507F">
        <w:rPr>
          <w:rFonts w:ascii="Times New Roman" w:hAnsi="Times New Roman" w:cs="Times New Roman"/>
          <w:color w:val="000000"/>
          <w:sz w:val="24"/>
          <w:szCs w:val="24"/>
          <w:lang w:val="en-US"/>
        </w:rPr>
        <w:t>Output 5. Individual farmers forest gardens established</w:t>
      </w:r>
    </w:p>
    <w:p w14:paraId="71BC8CB4" w14:textId="77777777" w:rsidR="002502FD" w:rsidRPr="006C507F" w:rsidRDefault="0056125E" w:rsidP="00D12276">
      <w:pPr>
        <w:pStyle w:val="ListParagraph"/>
        <w:numPr>
          <w:ilvl w:val="0"/>
          <w:numId w:val="14"/>
        </w:numPr>
        <w:spacing w:after="0" w:line="276" w:lineRule="auto"/>
        <w:jc w:val="both"/>
        <w:rPr>
          <w:rFonts w:ascii="Times New Roman" w:hAnsi="Times New Roman" w:cs="Times New Roman"/>
          <w:color w:val="000000"/>
          <w:sz w:val="24"/>
          <w:szCs w:val="24"/>
          <w:lang w:val="en-US"/>
        </w:rPr>
      </w:pPr>
      <w:r w:rsidRPr="006C507F">
        <w:rPr>
          <w:rFonts w:ascii="Times New Roman" w:hAnsi="Times New Roman" w:cs="Times New Roman"/>
          <w:color w:val="000000"/>
          <w:sz w:val="24"/>
          <w:szCs w:val="24"/>
          <w:lang w:val="en-US"/>
        </w:rPr>
        <w:t>Output 6. Savings and loans function started, marketing associations established</w:t>
      </w:r>
    </w:p>
    <w:p w14:paraId="696ED49E" w14:textId="77777777" w:rsidR="002502FD" w:rsidRPr="006C507F" w:rsidRDefault="0056125E" w:rsidP="00D12276">
      <w:pPr>
        <w:pStyle w:val="ListParagraph"/>
        <w:numPr>
          <w:ilvl w:val="0"/>
          <w:numId w:val="14"/>
        </w:numPr>
        <w:spacing w:after="0" w:line="276" w:lineRule="auto"/>
        <w:jc w:val="both"/>
        <w:rPr>
          <w:rFonts w:ascii="Times New Roman" w:hAnsi="Times New Roman" w:cs="Times New Roman"/>
          <w:color w:val="000000"/>
          <w:sz w:val="24"/>
          <w:szCs w:val="24"/>
          <w:lang w:val="en-US"/>
        </w:rPr>
      </w:pPr>
      <w:r w:rsidRPr="006C507F">
        <w:rPr>
          <w:rFonts w:ascii="Times New Roman" w:hAnsi="Times New Roman" w:cs="Times New Roman"/>
          <w:color w:val="000000"/>
          <w:sz w:val="24"/>
          <w:szCs w:val="24"/>
          <w:lang w:val="en-US"/>
        </w:rPr>
        <w:t>Output 7. Local NGOs have participated to raise their capacity in FGs.</w:t>
      </w:r>
    </w:p>
    <w:p w14:paraId="1D1D0273" w14:textId="77777777" w:rsidR="002502FD" w:rsidRPr="006C507F" w:rsidRDefault="0056125E" w:rsidP="00E0335D">
      <w:pPr>
        <w:pStyle w:val="Heading1"/>
        <w:rPr>
          <w:rFonts w:ascii="Times New Roman" w:hAnsi="Times New Roman" w:cs="Times New Roman"/>
          <w:sz w:val="24"/>
          <w:szCs w:val="24"/>
          <w:lang w:val="en-US"/>
        </w:rPr>
      </w:pPr>
      <w:bookmarkStart w:id="2" w:name="_Toc203561973"/>
      <w:r w:rsidRPr="006C507F">
        <w:rPr>
          <w:rFonts w:ascii="Times New Roman" w:hAnsi="Times New Roman" w:cs="Times New Roman"/>
          <w:sz w:val="24"/>
          <w:szCs w:val="24"/>
          <w:lang w:val="en-US"/>
        </w:rPr>
        <w:t>Background information</w:t>
      </w:r>
      <w:bookmarkEnd w:id="2"/>
    </w:p>
    <w:p w14:paraId="12893F09" w14:textId="1CB995CC" w:rsidR="002502FD" w:rsidRPr="006C507F" w:rsidRDefault="0056125E">
      <w:pPr>
        <w:spacing w:after="0" w:line="276" w:lineRule="auto"/>
        <w:jc w:val="both"/>
        <w:rPr>
          <w:rFonts w:ascii="Times New Roman" w:hAnsi="Times New Roman" w:cs="Times New Roman"/>
          <w:sz w:val="24"/>
          <w:szCs w:val="24"/>
          <w:lang w:val="en-US"/>
        </w:rPr>
      </w:pPr>
      <w:r w:rsidRPr="006C507F">
        <w:rPr>
          <w:rFonts w:ascii="Times New Roman" w:hAnsi="Times New Roman" w:cs="Times New Roman"/>
          <w:sz w:val="24"/>
          <w:szCs w:val="24"/>
        </w:rPr>
        <w:t xml:space="preserve">The "Forest Gardens for People and the Planet" project introduces the Forest Gardens (FG) Approach in Northern Tanzania, aiming to address challenges faced by small-scale farmers while promoting sustainability. Traditional farming methods yield low outputs, contributing to food insecurity, soil degradation, and limited economic opportunities. The </w:t>
      </w:r>
      <w:r w:rsidRPr="00D230B2">
        <w:rPr>
          <w:rFonts w:ascii="Times New Roman" w:hAnsi="Times New Roman" w:cs="Times New Roman"/>
          <w:sz w:val="24"/>
          <w:szCs w:val="24"/>
        </w:rPr>
        <w:t>Forest Garden for People and the Planet project is implemented in Mwanga district lowlands. It started from Kituri and Kifaru villages in year 2023 and expanded to Kwanyange, Kisangara, Ngulu and Kwakoa</w:t>
      </w:r>
      <w:r w:rsidRPr="006C507F">
        <w:rPr>
          <w:rFonts w:ascii="Times New Roman" w:hAnsi="Times New Roman" w:cs="Times New Roman"/>
          <w:sz w:val="24"/>
          <w:szCs w:val="24"/>
          <w:lang w:val="en-US"/>
        </w:rPr>
        <w:t xml:space="preserve"> villages during second year 2024. Expansion to the latter villages added 314 new beneficiaries, 162 females and 152 males. In this report we call these two sets of groups and farmers as old groups or old farmers and new groups or new farmers. </w:t>
      </w:r>
    </w:p>
    <w:p w14:paraId="667C8DA0" w14:textId="62ED39C3" w:rsidR="002502FD" w:rsidRPr="006C507F" w:rsidRDefault="0056125E">
      <w:pPr>
        <w:spacing w:after="0" w:line="276" w:lineRule="auto"/>
        <w:jc w:val="both"/>
        <w:rPr>
          <w:rFonts w:ascii="Times New Roman" w:hAnsi="Times New Roman" w:cs="Times New Roman"/>
          <w:sz w:val="24"/>
          <w:szCs w:val="24"/>
        </w:rPr>
      </w:pPr>
      <w:r w:rsidRPr="006C507F">
        <w:rPr>
          <w:rFonts w:ascii="Times New Roman" w:hAnsi="Times New Roman" w:cs="Times New Roman"/>
          <w:sz w:val="24"/>
          <w:szCs w:val="24"/>
          <w:lang w:val="en-US"/>
        </w:rPr>
        <w:lastRenderedPageBreak/>
        <w:t xml:space="preserve">The project </w:t>
      </w:r>
      <w:r w:rsidRPr="006C507F">
        <w:rPr>
          <w:rFonts w:ascii="Times New Roman" w:hAnsi="Times New Roman" w:cs="Times New Roman"/>
          <w:sz w:val="24"/>
          <w:szCs w:val="24"/>
        </w:rPr>
        <w:t xml:space="preserve">offers a solution by establishing multi-layered agroforestry systems that mimic natural forests, enhancing biodiversity, food security, and resilience to environmental changes. The project targets marginalized groups from small scale farming, including women, youth, persons with disabilities and </w:t>
      </w:r>
      <w:r w:rsidRPr="006C507F">
        <w:rPr>
          <w:rFonts w:ascii="Times New Roman" w:hAnsi="Times New Roman" w:cs="Times New Roman"/>
          <w:sz w:val="24"/>
          <w:szCs w:val="24"/>
          <w:lang w:val="en-US"/>
        </w:rPr>
        <w:t>PLHAs.</w:t>
      </w:r>
      <w:r w:rsidRPr="006C507F">
        <w:rPr>
          <w:rFonts w:ascii="Times New Roman" w:hAnsi="Times New Roman" w:cs="Times New Roman"/>
          <w:sz w:val="24"/>
          <w:szCs w:val="24"/>
        </w:rPr>
        <w:t xml:space="preserve"> </w:t>
      </w:r>
    </w:p>
    <w:p w14:paraId="535230EE" w14:textId="77777777" w:rsidR="002502FD" w:rsidRPr="006C507F" w:rsidRDefault="0056125E">
      <w:pPr>
        <w:spacing w:after="0" w:line="276" w:lineRule="auto"/>
        <w:jc w:val="both"/>
        <w:rPr>
          <w:rFonts w:ascii="Times New Roman" w:hAnsi="Times New Roman" w:cs="Times New Roman"/>
          <w:sz w:val="24"/>
          <w:szCs w:val="24"/>
        </w:rPr>
      </w:pPr>
      <w:r w:rsidRPr="006C507F">
        <w:rPr>
          <w:rFonts w:ascii="Times New Roman" w:hAnsi="Times New Roman" w:cs="Times New Roman"/>
          <w:sz w:val="24"/>
          <w:szCs w:val="24"/>
        </w:rPr>
        <w:t>By integrating trees, vines, herbs, perennial vegetables, shrubs, and other crops Forest Gardens provide diverse products and services, improve livelihoods, and mitigate climate change impacts. Through companion planting and indigenous tree species, FGs enhance soil fertility, water cycles, and landscape aesthetics. The project's objectives encompass sustainable livelihoods, environmental protection, and empowerment of marginalized communities, aligning with sectors such as agriculture, environmental protection, and women's equality.</w:t>
      </w:r>
    </w:p>
    <w:p w14:paraId="132BF354" w14:textId="62125E6A" w:rsidR="002502FD" w:rsidRPr="006C507F" w:rsidRDefault="0056125E">
      <w:pPr>
        <w:spacing w:after="0" w:line="276" w:lineRule="auto"/>
        <w:jc w:val="both"/>
        <w:rPr>
          <w:rFonts w:ascii="Times New Roman" w:hAnsi="Times New Roman" w:cs="Times New Roman"/>
          <w:sz w:val="24"/>
          <w:szCs w:val="24"/>
        </w:rPr>
      </w:pPr>
      <w:r w:rsidRPr="006C507F">
        <w:rPr>
          <w:rFonts w:ascii="Times New Roman" w:hAnsi="Times New Roman" w:cs="Times New Roman"/>
          <w:sz w:val="24"/>
          <w:szCs w:val="24"/>
        </w:rPr>
        <w:t>The project is funded by the Ministry for Foreign Affairs of Finland and coordinated by Liana organization from Finland, partnering with Kiwamwaku Foundation, spanning four years from 2023 to 2026.</w:t>
      </w:r>
    </w:p>
    <w:p w14:paraId="1822A154" w14:textId="06BFB8B9" w:rsidR="002502FD" w:rsidRPr="006C507F" w:rsidRDefault="0056125E" w:rsidP="00F26C60">
      <w:pPr>
        <w:pStyle w:val="Heading1"/>
        <w:rPr>
          <w:rFonts w:ascii="Times New Roman" w:hAnsi="Times New Roman" w:cs="Times New Roman"/>
          <w:sz w:val="24"/>
          <w:szCs w:val="24"/>
        </w:rPr>
      </w:pPr>
      <w:bookmarkStart w:id="3" w:name="_Toc153204268"/>
      <w:bookmarkStart w:id="4" w:name="_Toc203561974"/>
      <w:r w:rsidRPr="006C507F">
        <w:rPr>
          <w:rFonts w:ascii="Times New Roman" w:hAnsi="Times New Roman" w:cs="Times New Roman"/>
          <w:sz w:val="24"/>
          <w:szCs w:val="24"/>
        </w:rPr>
        <w:t>Project outcomes</w:t>
      </w:r>
      <w:bookmarkEnd w:id="3"/>
      <w:bookmarkEnd w:id="4"/>
    </w:p>
    <w:p w14:paraId="0393D5C2" w14:textId="4BFDE915" w:rsidR="002502FD" w:rsidRPr="006C507F" w:rsidRDefault="006412C8" w:rsidP="0045558C">
      <w:pPr>
        <w:pStyle w:val="Heading2"/>
        <w:rPr>
          <w:rFonts w:ascii="Times New Roman" w:hAnsi="Times New Roman" w:cs="Times New Roman"/>
          <w:sz w:val="24"/>
          <w:szCs w:val="24"/>
        </w:rPr>
      </w:pPr>
      <w:bookmarkStart w:id="5" w:name="_Toc153204269"/>
      <w:bookmarkStart w:id="6" w:name="_Toc203561975"/>
      <w:r w:rsidRPr="006C507F">
        <w:rPr>
          <w:rFonts w:ascii="Times New Roman" w:hAnsi="Times New Roman" w:cs="Times New Roman"/>
          <w:sz w:val="24"/>
          <w:szCs w:val="24"/>
        </w:rPr>
        <w:t xml:space="preserve">Outcome 1. </w:t>
      </w:r>
      <w:r w:rsidR="0056125E" w:rsidRPr="006C507F">
        <w:rPr>
          <w:rFonts w:ascii="Times New Roman" w:hAnsi="Times New Roman" w:cs="Times New Roman"/>
          <w:sz w:val="24"/>
          <w:szCs w:val="24"/>
        </w:rPr>
        <w:t>Increased diversity of nutrient-rich foods throughout the year</w:t>
      </w:r>
      <w:bookmarkEnd w:id="5"/>
      <w:bookmarkEnd w:id="6"/>
      <w:r w:rsidR="0056125E" w:rsidRPr="006C507F">
        <w:rPr>
          <w:rFonts w:ascii="Times New Roman" w:hAnsi="Times New Roman" w:cs="Times New Roman"/>
          <w:sz w:val="24"/>
          <w:szCs w:val="24"/>
        </w:rPr>
        <w:t xml:space="preserve"> </w:t>
      </w:r>
    </w:p>
    <w:p w14:paraId="597C1678" w14:textId="77777777" w:rsidR="002502FD" w:rsidRPr="00921903" w:rsidRDefault="0056125E">
      <w:pPr>
        <w:spacing w:after="0"/>
        <w:jc w:val="both"/>
        <w:rPr>
          <w:rFonts w:ascii="Times New Roman" w:hAnsi="Times New Roman" w:cs="Times New Roman"/>
          <w:b/>
          <w:bCs/>
          <w:sz w:val="24"/>
          <w:szCs w:val="24"/>
          <w:lang w:val="en-US"/>
        </w:rPr>
      </w:pPr>
      <w:r w:rsidRPr="00921903">
        <w:rPr>
          <w:rFonts w:ascii="Times New Roman" w:hAnsi="Times New Roman" w:cs="Times New Roman"/>
          <w:b/>
          <w:bCs/>
          <w:sz w:val="24"/>
          <w:szCs w:val="24"/>
          <w:lang w:val="en-US"/>
        </w:rPr>
        <w:t>What activities have contributed towards this outcome?</w:t>
      </w:r>
      <w:r w:rsidRPr="00921903">
        <w:rPr>
          <w:rFonts w:ascii="Times New Roman" w:hAnsi="Times New Roman" w:cs="Times New Roman"/>
          <w:sz w:val="24"/>
          <w:szCs w:val="24"/>
        </w:rPr>
        <w:t xml:space="preserve"> </w:t>
      </w:r>
    </w:p>
    <w:p w14:paraId="0876CCC5" w14:textId="7E9A24EB" w:rsidR="002502FD" w:rsidRPr="00A22186" w:rsidRDefault="0056125E" w:rsidP="00CF0B39">
      <w:pPr>
        <w:pStyle w:val="Heading3"/>
      </w:pPr>
      <w:bookmarkStart w:id="7" w:name="_Toc203561976"/>
      <w:r w:rsidRPr="006B0C3D">
        <w:rPr>
          <w:rStyle w:val="Strong"/>
          <w:b w:val="0"/>
          <w:bCs w:val="0"/>
        </w:rPr>
        <w:t>Papaya</w:t>
      </w:r>
      <w:r w:rsidRPr="00A22186">
        <w:rPr>
          <w:rStyle w:val="Strong"/>
          <w:rFonts w:ascii="Times New Roman" w:hAnsi="Times New Roman" w:cs="Times New Roman"/>
          <w:b w:val="0"/>
          <w:bCs w:val="0"/>
        </w:rPr>
        <w:t>:</w:t>
      </w:r>
      <w:bookmarkEnd w:id="7"/>
      <w:r w:rsidRPr="00A22186">
        <w:t xml:space="preserve"> </w:t>
      </w:r>
    </w:p>
    <w:p w14:paraId="55601C65" w14:textId="16B484B6" w:rsidR="00921903" w:rsidRPr="00A22186" w:rsidRDefault="00921903" w:rsidP="00921903">
      <w:pPr>
        <w:rPr>
          <w:rFonts w:ascii="Times New Roman" w:hAnsi="Times New Roman" w:cs="Times New Roman"/>
          <w:sz w:val="24"/>
          <w:szCs w:val="24"/>
        </w:rPr>
      </w:pPr>
      <w:r w:rsidRPr="00A22186">
        <w:rPr>
          <w:rFonts w:ascii="Times New Roman" w:hAnsi="Times New Roman" w:cs="Times New Roman"/>
          <w:sz w:val="24"/>
          <w:szCs w:val="24"/>
        </w:rPr>
        <w:t xml:space="preserve">In 2024, we </w:t>
      </w:r>
      <w:r w:rsidR="007A75A8">
        <w:rPr>
          <w:rFonts w:ascii="Times New Roman" w:hAnsi="Times New Roman" w:cs="Times New Roman"/>
          <w:sz w:val="24"/>
          <w:szCs w:val="24"/>
        </w:rPr>
        <w:t xml:space="preserve">had </w:t>
      </w:r>
      <w:r w:rsidRPr="00A22186">
        <w:rPr>
          <w:rFonts w:ascii="Times New Roman" w:hAnsi="Times New Roman" w:cs="Times New Roman"/>
          <w:sz w:val="24"/>
          <w:szCs w:val="24"/>
        </w:rPr>
        <w:t>provided the new farmer group</w:t>
      </w:r>
      <w:r w:rsidR="007A75A8">
        <w:rPr>
          <w:rFonts w:ascii="Times New Roman" w:hAnsi="Times New Roman" w:cs="Times New Roman"/>
          <w:sz w:val="24"/>
          <w:szCs w:val="24"/>
        </w:rPr>
        <w:t>s, total of 314 farmers,</w:t>
      </w:r>
      <w:r w:rsidRPr="00A22186">
        <w:rPr>
          <w:rFonts w:ascii="Times New Roman" w:hAnsi="Times New Roman" w:cs="Times New Roman"/>
          <w:sz w:val="24"/>
          <w:szCs w:val="24"/>
        </w:rPr>
        <w:t xml:space="preserve"> with </w:t>
      </w:r>
      <w:r w:rsidR="007A75A8">
        <w:rPr>
          <w:rFonts w:ascii="Times New Roman" w:hAnsi="Times New Roman" w:cs="Times New Roman"/>
          <w:sz w:val="24"/>
          <w:szCs w:val="24"/>
        </w:rPr>
        <w:t xml:space="preserve">137 packets of </w:t>
      </w:r>
      <w:r w:rsidRPr="00A22186">
        <w:rPr>
          <w:rFonts w:ascii="Times New Roman" w:hAnsi="Times New Roman" w:cs="Times New Roman"/>
          <w:sz w:val="24"/>
          <w:szCs w:val="24"/>
        </w:rPr>
        <w:t xml:space="preserve">high yield MALKIA F1 papaya seeds, with each farmer planting 15 seeds in nursery bags </w:t>
      </w:r>
      <w:r w:rsidR="007A75A8">
        <w:rPr>
          <w:rFonts w:ascii="Times New Roman" w:hAnsi="Times New Roman" w:cs="Times New Roman"/>
          <w:sz w:val="24"/>
          <w:szCs w:val="24"/>
        </w:rPr>
        <w:t xml:space="preserve">and </w:t>
      </w:r>
      <w:r w:rsidRPr="00A22186">
        <w:rPr>
          <w:rFonts w:ascii="Times New Roman" w:hAnsi="Times New Roman" w:cs="Times New Roman"/>
          <w:sz w:val="24"/>
          <w:szCs w:val="24"/>
        </w:rPr>
        <w:t>o</w:t>
      </w:r>
      <w:r w:rsidR="00BC1E8B" w:rsidRPr="00A22186">
        <w:rPr>
          <w:rFonts w:ascii="Times New Roman" w:hAnsi="Times New Roman" w:cs="Times New Roman"/>
          <w:sz w:val="24"/>
          <w:szCs w:val="24"/>
        </w:rPr>
        <w:t>utplanting in April 2024. By April</w:t>
      </w:r>
      <w:r w:rsidRPr="00A22186">
        <w:rPr>
          <w:rFonts w:ascii="Times New Roman" w:hAnsi="Times New Roman" w:cs="Times New Roman"/>
          <w:sz w:val="24"/>
          <w:szCs w:val="24"/>
        </w:rPr>
        <w:t xml:space="preserve"> 2025, farmers are now achieving their first harvests for home consumption and selling to neighbors and local markets, enhancing diets and generating income. Some farmers reported earning up to 80,000 Tsh per harvest. However, some farmers facing water challenges experienced poor harvests due to a lack of irrigation during the dry season.</w:t>
      </w:r>
    </w:p>
    <w:p w14:paraId="518E669D" w14:textId="28D382BB" w:rsidR="006433DD" w:rsidRPr="006C507F" w:rsidRDefault="00D930DC" w:rsidP="00A22186">
      <w:pPr>
        <w:spacing w:after="0"/>
        <w:rPr>
          <w:rFonts w:ascii="Times New Roman" w:hAnsi="Times New Roman" w:cs="Times New Roman"/>
          <w:sz w:val="24"/>
          <w:szCs w:val="24"/>
        </w:rPr>
      </w:pPr>
      <w:r>
        <w:rPr>
          <w:rFonts w:ascii="Times New Roman" w:hAnsi="Times New Roman" w:cs="Times New Roman"/>
          <w:noProof/>
          <w:sz w:val="24"/>
          <w:szCs w:val="24"/>
          <w:lang w:val="en-TZ" w:eastAsia="en-TZ"/>
        </w:rPr>
        <w:drawing>
          <wp:inline distT="0" distB="0" distL="0" distR="0" wp14:anchorId="67B99987" wp14:editId="3A15B283">
            <wp:extent cx="1900800" cy="2530800"/>
            <wp:effectExtent l="0" t="0" r="4445"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hatsApp Image 2025-07-11 at 10.52.10_d4fae8b9.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00800" cy="2530800"/>
                    </a:xfrm>
                    <a:prstGeom prst="rect">
                      <a:avLst/>
                    </a:prstGeom>
                  </pic:spPr>
                </pic:pic>
              </a:graphicData>
            </a:graphic>
          </wp:inline>
        </w:drawing>
      </w:r>
      <w:r w:rsidR="00C45FA6">
        <w:rPr>
          <w:rFonts w:ascii="Times New Roman" w:hAnsi="Times New Roman" w:cs="Times New Roman"/>
          <w:noProof/>
          <w:sz w:val="24"/>
          <w:szCs w:val="24"/>
          <w:lang w:val="en-TZ" w:eastAsia="en-TZ"/>
        </w:rPr>
        <w:drawing>
          <wp:inline distT="0" distB="0" distL="0" distR="0" wp14:anchorId="008E0F32" wp14:editId="46B50026">
            <wp:extent cx="1890000" cy="2520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hatsApp Image 2025-07-11 at 10.52.13_24795a2e.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90000" cy="2520000"/>
                    </a:xfrm>
                    <a:prstGeom prst="rect">
                      <a:avLst/>
                    </a:prstGeom>
                  </pic:spPr>
                </pic:pic>
              </a:graphicData>
            </a:graphic>
          </wp:inline>
        </w:drawing>
      </w:r>
    </w:p>
    <w:p w14:paraId="7FF895AA" w14:textId="3E5B979F" w:rsidR="006433DD" w:rsidRPr="006C507F" w:rsidRDefault="006433DD" w:rsidP="00A22186">
      <w:pPr>
        <w:pStyle w:val="Caption"/>
        <w:rPr>
          <w:rFonts w:ascii="Times New Roman" w:hAnsi="Times New Roman" w:cs="Times New Roman"/>
          <w:sz w:val="24"/>
          <w:szCs w:val="24"/>
        </w:rPr>
      </w:pPr>
      <w:r w:rsidRPr="006C507F">
        <w:rPr>
          <w:rFonts w:ascii="Times New Roman" w:hAnsi="Times New Roman" w:cs="Times New Roman"/>
          <w:sz w:val="24"/>
          <w:szCs w:val="24"/>
        </w:rPr>
        <w:t xml:space="preserve">Figure </w:t>
      </w:r>
      <w:r w:rsidR="00097194">
        <w:rPr>
          <w:rFonts w:ascii="Times New Roman" w:hAnsi="Times New Roman" w:cs="Times New Roman"/>
          <w:sz w:val="24"/>
          <w:szCs w:val="24"/>
        </w:rPr>
        <w:fldChar w:fldCharType="begin"/>
      </w:r>
      <w:r w:rsidR="00097194">
        <w:rPr>
          <w:rFonts w:ascii="Times New Roman" w:hAnsi="Times New Roman" w:cs="Times New Roman"/>
          <w:sz w:val="24"/>
          <w:szCs w:val="24"/>
        </w:rPr>
        <w:instrText xml:space="preserve"> STYLEREF 1 \s </w:instrText>
      </w:r>
      <w:r w:rsidR="00097194">
        <w:rPr>
          <w:rFonts w:ascii="Times New Roman" w:hAnsi="Times New Roman" w:cs="Times New Roman"/>
          <w:sz w:val="24"/>
          <w:szCs w:val="24"/>
        </w:rPr>
        <w:fldChar w:fldCharType="separate"/>
      </w:r>
      <w:r w:rsidR="00097194">
        <w:rPr>
          <w:rFonts w:ascii="Times New Roman" w:hAnsi="Times New Roman" w:cs="Times New Roman"/>
          <w:noProof/>
          <w:sz w:val="24"/>
          <w:szCs w:val="24"/>
        </w:rPr>
        <w:t>0</w:t>
      </w:r>
      <w:r w:rsidR="00097194">
        <w:rPr>
          <w:rFonts w:ascii="Times New Roman" w:hAnsi="Times New Roman" w:cs="Times New Roman"/>
          <w:sz w:val="24"/>
          <w:szCs w:val="24"/>
        </w:rPr>
        <w:fldChar w:fldCharType="end"/>
      </w:r>
      <w:r w:rsidR="00097194">
        <w:rPr>
          <w:rFonts w:ascii="Times New Roman" w:hAnsi="Times New Roman" w:cs="Times New Roman"/>
          <w:sz w:val="24"/>
          <w:szCs w:val="24"/>
        </w:rPr>
        <w:noBreakHyphen/>
      </w:r>
      <w:r w:rsidR="00097194">
        <w:rPr>
          <w:rFonts w:ascii="Times New Roman" w:hAnsi="Times New Roman" w:cs="Times New Roman"/>
          <w:sz w:val="24"/>
          <w:szCs w:val="24"/>
        </w:rPr>
        <w:fldChar w:fldCharType="begin"/>
      </w:r>
      <w:r w:rsidR="00097194">
        <w:rPr>
          <w:rFonts w:ascii="Times New Roman" w:hAnsi="Times New Roman" w:cs="Times New Roman"/>
          <w:sz w:val="24"/>
          <w:szCs w:val="24"/>
        </w:rPr>
        <w:instrText xml:space="preserve"> SEQ Figure \* ARABIC \s 1 </w:instrText>
      </w:r>
      <w:r w:rsidR="00097194">
        <w:rPr>
          <w:rFonts w:ascii="Times New Roman" w:hAnsi="Times New Roman" w:cs="Times New Roman"/>
          <w:sz w:val="24"/>
          <w:szCs w:val="24"/>
        </w:rPr>
        <w:fldChar w:fldCharType="separate"/>
      </w:r>
      <w:r w:rsidR="00097194">
        <w:rPr>
          <w:rFonts w:ascii="Times New Roman" w:hAnsi="Times New Roman" w:cs="Times New Roman"/>
          <w:noProof/>
          <w:sz w:val="24"/>
          <w:szCs w:val="24"/>
        </w:rPr>
        <w:t>1</w:t>
      </w:r>
      <w:r w:rsidR="00097194">
        <w:rPr>
          <w:rFonts w:ascii="Times New Roman" w:hAnsi="Times New Roman" w:cs="Times New Roman"/>
          <w:sz w:val="24"/>
          <w:szCs w:val="24"/>
        </w:rPr>
        <w:fldChar w:fldCharType="end"/>
      </w:r>
      <w:r w:rsidR="00D930DC">
        <w:rPr>
          <w:rFonts w:ascii="Times New Roman" w:hAnsi="Times New Roman" w:cs="Times New Roman"/>
          <w:sz w:val="24"/>
          <w:szCs w:val="24"/>
        </w:rPr>
        <w:t xml:space="preserve">. Malkia F1 papaya fruits and </w:t>
      </w:r>
      <w:r w:rsidRPr="006C507F">
        <w:rPr>
          <w:rFonts w:ascii="Times New Roman" w:hAnsi="Times New Roman" w:cs="Times New Roman"/>
          <w:sz w:val="24"/>
          <w:szCs w:val="24"/>
        </w:rPr>
        <w:t>Papaya trees</w:t>
      </w:r>
    </w:p>
    <w:p w14:paraId="62206EE4" w14:textId="5E06D01D" w:rsidR="002502FD" w:rsidRPr="0088123B" w:rsidRDefault="00250972" w:rsidP="00CF0B39">
      <w:pPr>
        <w:pStyle w:val="Heading3"/>
        <w:rPr>
          <w:rStyle w:val="Strong"/>
          <w:b w:val="0"/>
          <w:bCs w:val="0"/>
        </w:rPr>
      </w:pPr>
      <w:bookmarkStart w:id="8" w:name="_Toc203561977"/>
      <w:r w:rsidRPr="0088123B">
        <w:rPr>
          <w:rStyle w:val="Strong"/>
          <w:b w:val="0"/>
          <w:bCs w:val="0"/>
        </w:rPr>
        <w:t>Other f</w:t>
      </w:r>
      <w:r w:rsidR="0056125E" w:rsidRPr="0088123B">
        <w:rPr>
          <w:rStyle w:val="Strong"/>
          <w:b w:val="0"/>
          <w:bCs w:val="0"/>
        </w:rPr>
        <w:t>ruit trees: Passion Fruit, lemon</w:t>
      </w:r>
      <w:r w:rsidR="00AD2F99" w:rsidRPr="0088123B">
        <w:rPr>
          <w:rStyle w:val="Strong"/>
          <w:b w:val="0"/>
          <w:bCs w:val="0"/>
        </w:rPr>
        <w:t>, mango</w:t>
      </w:r>
      <w:r w:rsidR="0056125E" w:rsidRPr="0088123B">
        <w:rPr>
          <w:rStyle w:val="Strong"/>
          <w:b w:val="0"/>
          <w:bCs w:val="0"/>
        </w:rPr>
        <w:t xml:space="preserve"> and avocado</w:t>
      </w:r>
      <w:bookmarkEnd w:id="8"/>
    </w:p>
    <w:p w14:paraId="12115467" w14:textId="7BB21EB1" w:rsidR="00876E9F" w:rsidRPr="00D230B2" w:rsidRDefault="00876E9F" w:rsidP="00D230B2">
      <w:pPr>
        <w:spacing w:after="0" w:line="276" w:lineRule="auto"/>
        <w:jc w:val="both"/>
      </w:pPr>
      <w:r w:rsidRPr="00D230B2">
        <w:rPr>
          <w:rFonts w:ascii="Times New Roman" w:hAnsi="Times New Roman" w:cs="Times New Roman"/>
          <w:sz w:val="24"/>
          <w:szCs w:val="24"/>
        </w:rPr>
        <w:t>By May 2025, farmers who</w:t>
      </w:r>
      <w:r w:rsidR="007A75A8" w:rsidRPr="00D230B2">
        <w:rPr>
          <w:rFonts w:ascii="Times New Roman" w:hAnsi="Times New Roman" w:cs="Times New Roman"/>
          <w:sz w:val="24"/>
          <w:szCs w:val="24"/>
        </w:rPr>
        <w:t xml:space="preserve"> had</w:t>
      </w:r>
      <w:r w:rsidRPr="00D230B2">
        <w:rPr>
          <w:rFonts w:ascii="Times New Roman" w:hAnsi="Times New Roman" w:cs="Times New Roman"/>
          <w:sz w:val="24"/>
          <w:szCs w:val="24"/>
        </w:rPr>
        <w:t xml:space="preserve"> planted passion fruit seedlings </w:t>
      </w:r>
      <w:r w:rsidR="001F4435" w:rsidRPr="00D230B2">
        <w:rPr>
          <w:rFonts w:ascii="Times New Roman" w:hAnsi="Times New Roman" w:cs="Times New Roman"/>
          <w:sz w:val="24"/>
          <w:szCs w:val="24"/>
        </w:rPr>
        <w:t>a year earlier</w:t>
      </w:r>
      <w:r w:rsidRPr="00D230B2">
        <w:rPr>
          <w:rFonts w:ascii="Times New Roman" w:hAnsi="Times New Roman" w:cs="Times New Roman"/>
          <w:sz w:val="24"/>
          <w:szCs w:val="24"/>
        </w:rPr>
        <w:t xml:space="preserve"> began harvesting, using the harvest for juice making, and sales in local markets. Farmers who planted more seedlings reported higher yields, harvesting up to two 20 </w:t>
      </w:r>
      <w:r w:rsidR="00A40DD2" w:rsidRPr="00D230B2">
        <w:rPr>
          <w:rFonts w:ascii="Times New Roman" w:hAnsi="Times New Roman" w:cs="Times New Roman"/>
          <w:sz w:val="24"/>
          <w:szCs w:val="24"/>
        </w:rPr>
        <w:t>litter</w:t>
      </w:r>
      <w:r w:rsidRPr="00D230B2">
        <w:rPr>
          <w:rFonts w:ascii="Times New Roman" w:hAnsi="Times New Roman" w:cs="Times New Roman"/>
          <w:sz w:val="24"/>
          <w:szCs w:val="24"/>
        </w:rPr>
        <w:t xml:space="preserve"> buckets per week</w:t>
      </w:r>
      <w:r w:rsidR="002C2EB9" w:rsidRPr="00D230B2">
        <w:rPr>
          <w:rFonts w:ascii="Times New Roman" w:hAnsi="Times New Roman" w:cs="Times New Roman"/>
          <w:sz w:val="24"/>
          <w:szCs w:val="24"/>
        </w:rPr>
        <w:t xml:space="preserve"> and sold for </w:t>
      </w:r>
      <w:r w:rsidR="002C2EB9" w:rsidRPr="00D230B2">
        <w:rPr>
          <w:rFonts w:ascii="Times New Roman" w:hAnsi="Times New Roman" w:cs="Times New Roman"/>
          <w:sz w:val="24"/>
          <w:szCs w:val="24"/>
        </w:rPr>
        <w:lastRenderedPageBreak/>
        <w:t>45,000Tsh</w:t>
      </w:r>
      <w:r w:rsidRPr="00D230B2">
        <w:rPr>
          <w:rFonts w:ascii="Times New Roman" w:hAnsi="Times New Roman" w:cs="Times New Roman"/>
          <w:sz w:val="24"/>
          <w:szCs w:val="24"/>
        </w:rPr>
        <w:t xml:space="preserve">, while those with fewer stems harvested about one 10 </w:t>
      </w:r>
      <w:r w:rsidR="00A40DD2" w:rsidRPr="00D230B2">
        <w:rPr>
          <w:rFonts w:ascii="Times New Roman" w:hAnsi="Times New Roman" w:cs="Times New Roman"/>
          <w:sz w:val="24"/>
          <w:szCs w:val="24"/>
        </w:rPr>
        <w:t>liter</w:t>
      </w:r>
      <w:r w:rsidRPr="00D230B2">
        <w:rPr>
          <w:rFonts w:ascii="Times New Roman" w:hAnsi="Times New Roman" w:cs="Times New Roman"/>
          <w:sz w:val="24"/>
          <w:szCs w:val="24"/>
        </w:rPr>
        <w:t xml:space="preserve"> bucket per week during peak seasons.</w:t>
      </w:r>
    </w:p>
    <w:p w14:paraId="3B569D50" w14:textId="02E7E4E8" w:rsidR="001F4435" w:rsidRDefault="00876E9F" w:rsidP="00D230B2">
      <w:pPr>
        <w:spacing w:after="0" w:line="276" w:lineRule="auto"/>
        <w:jc w:val="both"/>
        <w:rPr>
          <w:rFonts w:ascii="Times New Roman" w:hAnsi="Times New Roman" w:cs="Times New Roman"/>
          <w:sz w:val="24"/>
          <w:szCs w:val="24"/>
        </w:rPr>
      </w:pPr>
      <w:r w:rsidRPr="002B6BE0">
        <w:rPr>
          <w:rFonts w:ascii="Times New Roman" w:hAnsi="Times New Roman" w:cs="Times New Roman"/>
          <w:sz w:val="24"/>
          <w:szCs w:val="24"/>
        </w:rPr>
        <w:t>Additionally, Kiruru Ibwaijewa group</w:t>
      </w:r>
      <w:r w:rsidR="001F4435">
        <w:rPr>
          <w:rFonts w:ascii="Times New Roman" w:hAnsi="Times New Roman" w:cs="Times New Roman"/>
          <w:sz w:val="24"/>
          <w:szCs w:val="24"/>
        </w:rPr>
        <w:t xml:space="preserve">, which was for some reason left behind in 2024, </w:t>
      </w:r>
      <w:r w:rsidRPr="002B6BE0">
        <w:rPr>
          <w:rFonts w:ascii="Times New Roman" w:hAnsi="Times New Roman" w:cs="Times New Roman"/>
          <w:sz w:val="24"/>
          <w:szCs w:val="24"/>
        </w:rPr>
        <w:t xml:space="preserve"> received training on how to collect lemon, lime, and orange seeds locally and sow them in polythene bags. </w:t>
      </w:r>
    </w:p>
    <w:p w14:paraId="3FCB4BDF" w14:textId="7B505E0A" w:rsidR="002502FD" w:rsidRDefault="00876E9F" w:rsidP="00D230B2">
      <w:pPr>
        <w:spacing w:after="0" w:line="276" w:lineRule="auto"/>
        <w:jc w:val="both"/>
        <w:rPr>
          <w:rFonts w:ascii="Times New Roman" w:hAnsi="Times New Roman" w:cs="Times New Roman"/>
          <w:sz w:val="24"/>
          <w:szCs w:val="24"/>
        </w:rPr>
      </w:pPr>
      <w:r w:rsidRPr="002B6BE0">
        <w:rPr>
          <w:rFonts w:ascii="Times New Roman" w:hAnsi="Times New Roman" w:cs="Times New Roman"/>
          <w:sz w:val="24"/>
          <w:szCs w:val="24"/>
        </w:rPr>
        <w:t>Most farmers are also preparing mango and avocado seedlings based on their needs and farm sizes</w:t>
      </w:r>
      <w:r w:rsidR="001F4435">
        <w:rPr>
          <w:rFonts w:ascii="Times New Roman" w:hAnsi="Times New Roman" w:cs="Times New Roman"/>
          <w:sz w:val="24"/>
          <w:szCs w:val="24"/>
        </w:rPr>
        <w:t>. T</w:t>
      </w:r>
      <w:r w:rsidRPr="002B6BE0">
        <w:rPr>
          <w:rFonts w:ascii="Times New Roman" w:hAnsi="Times New Roman" w:cs="Times New Roman"/>
          <w:sz w:val="24"/>
          <w:szCs w:val="24"/>
        </w:rPr>
        <w:t>hese will be grafted during the cool season in July 2025 and then prepared for outplanting in the next rainy season. This strategy enhances household nutrition, creates new income opportunities, and strengthens the long term sustainability and productivity of farming activities.</w:t>
      </w:r>
    </w:p>
    <w:tbl>
      <w:tblPr>
        <w:tblStyle w:val="TableGrid"/>
        <w:tblW w:w="941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8"/>
        <w:gridCol w:w="3156"/>
        <w:gridCol w:w="2043"/>
      </w:tblGrid>
      <w:tr w:rsidR="00A22186" w14:paraId="34D2CB41" w14:textId="77777777" w:rsidTr="00F663CD">
        <w:trPr>
          <w:trHeight w:val="1132"/>
          <w:jc w:val="center"/>
        </w:trPr>
        <w:tc>
          <w:tcPr>
            <w:tcW w:w="3694" w:type="dxa"/>
          </w:tcPr>
          <w:p w14:paraId="49CCE025" w14:textId="1F1A00EA" w:rsidR="00A22186" w:rsidRDefault="00A22186" w:rsidP="00A22186">
            <w:pPr>
              <w:jc w:val="center"/>
              <w:rPr>
                <w:rFonts w:ascii="Times New Roman" w:hAnsi="Times New Roman" w:cs="Times New Roman"/>
                <w:sz w:val="24"/>
                <w:szCs w:val="24"/>
              </w:rPr>
            </w:pPr>
            <w:r>
              <w:rPr>
                <w:rFonts w:ascii="Times New Roman" w:hAnsi="Times New Roman" w:cs="Times New Roman"/>
                <w:noProof/>
                <w:sz w:val="24"/>
                <w:szCs w:val="24"/>
                <w:lang w:val="en-TZ" w:eastAsia="en-TZ"/>
              </w:rPr>
              <w:drawing>
                <wp:inline distT="0" distB="0" distL="0" distR="0" wp14:anchorId="43A1E467" wp14:editId="3EF0A3A9">
                  <wp:extent cx="2541600" cy="24840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WhatsApp Image 2025-02-05 at 16.14.11_cee8aa47.jpg"/>
                          <pic:cNvPicPr/>
                        </pic:nvPicPr>
                        <pic:blipFill rotWithShape="1">
                          <a:blip r:embed="rId16" cstate="print">
                            <a:extLst>
                              <a:ext uri="{28A0092B-C50C-407E-A947-70E740481C1C}">
                                <a14:useLocalDpi xmlns:a14="http://schemas.microsoft.com/office/drawing/2010/main" val="0"/>
                              </a:ext>
                            </a:extLst>
                          </a:blip>
                          <a:srcRect r="7168"/>
                          <a:stretch/>
                        </pic:blipFill>
                        <pic:spPr bwMode="auto">
                          <a:xfrm>
                            <a:off x="0" y="0"/>
                            <a:ext cx="2541600" cy="2484000"/>
                          </a:xfrm>
                          <a:prstGeom prst="rect">
                            <a:avLst/>
                          </a:prstGeom>
                          <a:ln>
                            <a:noFill/>
                          </a:ln>
                          <a:extLst>
                            <a:ext uri="{53640926-AAD7-44D8-BBD7-CCE9431645EC}">
                              <a14:shadowObscured xmlns:a14="http://schemas.microsoft.com/office/drawing/2010/main"/>
                            </a:ext>
                          </a:extLst>
                        </pic:spPr>
                      </pic:pic>
                    </a:graphicData>
                  </a:graphic>
                </wp:inline>
              </w:drawing>
            </w:r>
          </w:p>
        </w:tc>
        <w:tc>
          <w:tcPr>
            <w:tcW w:w="2764" w:type="dxa"/>
          </w:tcPr>
          <w:p w14:paraId="53BFCCEC" w14:textId="53ED50D2" w:rsidR="00A22186" w:rsidRDefault="00A22186" w:rsidP="00A22186">
            <w:pPr>
              <w:jc w:val="center"/>
              <w:rPr>
                <w:rFonts w:ascii="Times New Roman" w:hAnsi="Times New Roman" w:cs="Times New Roman"/>
                <w:sz w:val="24"/>
                <w:szCs w:val="24"/>
              </w:rPr>
            </w:pPr>
            <w:r>
              <w:rPr>
                <w:rFonts w:ascii="Times New Roman" w:hAnsi="Times New Roman" w:cs="Times New Roman"/>
                <w:noProof/>
                <w:sz w:val="24"/>
                <w:szCs w:val="24"/>
                <w:lang w:val="en-TZ" w:eastAsia="en-TZ"/>
              </w:rPr>
              <w:drawing>
                <wp:inline distT="0" distB="0" distL="0" distR="0" wp14:anchorId="52425C6F" wp14:editId="534ADF12">
                  <wp:extent cx="1864800" cy="2484000"/>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hatsApp Image 2025-07-11 at 10.52.02_59e0befb.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64800" cy="2484000"/>
                          </a:xfrm>
                          <a:prstGeom prst="rect">
                            <a:avLst/>
                          </a:prstGeom>
                        </pic:spPr>
                      </pic:pic>
                    </a:graphicData>
                  </a:graphic>
                </wp:inline>
              </w:drawing>
            </w:r>
          </w:p>
        </w:tc>
        <w:tc>
          <w:tcPr>
            <w:tcW w:w="2959" w:type="dxa"/>
          </w:tcPr>
          <w:p w14:paraId="00255FA4" w14:textId="74D31DBE" w:rsidR="00A22186" w:rsidRDefault="00A22186" w:rsidP="00732765">
            <w:pPr>
              <w:keepNext/>
              <w:jc w:val="center"/>
              <w:rPr>
                <w:rFonts w:ascii="Times New Roman" w:hAnsi="Times New Roman" w:cs="Times New Roman"/>
                <w:sz w:val="24"/>
                <w:szCs w:val="24"/>
              </w:rPr>
            </w:pPr>
          </w:p>
        </w:tc>
      </w:tr>
    </w:tbl>
    <w:p w14:paraId="12D05D94" w14:textId="21C9E127" w:rsidR="00A22186" w:rsidRPr="00F663CD" w:rsidRDefault="00732765" w:rsidP="00732765">
      <w:pPr>
        <w:pStyle w:val="Caption"/>
        <w:rPr>
          <w:rFonts w:ascii="Times New Roman" w:hAnsi="Times New Roman" w:cs="Times New Roman"/>
          <w:sz w:val="24"/>
          <w:szCs w:val="24"/>
        </w:rPr>
      </w:pPr>
      <w:r w:rsidRPr="00F663CD">
        <w:rPr>
          <w:rFonts w:ascii="Times New Roman" w:hAnsi="Times New Roman" w:cs="Times New Roman"/>
          <w:sz w:val="24"/>
          <w:szCs w:val="24"/>
        </w:rPr>
        <w:t xml:space="preserve">Figure </w:t>
      </w:r>
      <w:r w:rsidR="00097194">
        <w:rPr>
          <w:rFonts w:ascii="Times New Roman" w:hAnsi="Times New Roman" w:cs="Times New Roman"/>
          <w:sz w:val="24"/>
          <w:szCs w:val="24"/>
        </w:rPr>
        <w:fldChar w:fldCharType="begin"/>
      </w:r>
      <w:r w:rsidR="00097194">
        <w:rPr>
          <w:rFonts w:ascii="Times New Roman" w:hAnsi="Times New Roman" w:cs="Times New Roman"/>
          <w:sz w:val="24"/>
          <w:szCs w:val="24"/>
        </w:rPr>
        <w:instrText xml:space="preserve"> STYLEREF 1 \s </w:instrText>
      </w:r>
      <w:r w:rsidR="00097194">
        <w:rPr>
          <w:rFonts w:ascii="Times New Roman" w:hAnsi="Times New Roman" w:cs="Times New Roman"/>
          <w:sz w:val="24"/>
          <w:szCs w:val="24"/>
        </w:rPr>
        <w:fldChar w:fldCharType="separate"/>
      </w:r>
      <w:r w:rsidR="00097194">
        <w:rPr>
          <w:rFonts w:ascii="Times New Roman" w:hAnsi="Times New Roman" w:cs="Times New Roman"/>
          <w:noProof/>
          <w:sz w:val="24"/>
          <w:szCs w:val="24"/>
        </w:rPr>
        <w:t>0</w:t>
      </w:r>
      <w:r w:rsidR="00097194">
        <w:rPr>
          <w:rFonts w:ascii="Times New Roman" w:hAnsi="Times New Roman" w:cs="Times New Roman"/>
          <w:sz w:val="24"/>
          <w:szCs w:val="24"/>
        </w:rPr>
        <w:fldChar w:fldCharType="end"/>
      </w:r>
      <w:r w:rsidR="00097194">
        <w:rPr>
          <w:rFonts w:ascii="Times New Roman" w:hAnsi="Times New Roman" w:cs="Times New Roman"/>
          <w:sz w:val="24"/>
          <w:szCs w:val="24"/>
        </w:rPr>
        <w:noBreakHyphen/>
      </w:r>
      <w:r w:rsidR="00097194">
        <w:rPr>
          <w:rFonts w:ascii="Times New Roman" w:hAnsi="Times New Roman" w:cs="Times New Roman"/>
          <w:sz w:val="24"/>
          <w:szCs w:val="24"/>
        </w:rPr>
        <w:fldChar w:fldCharType="begin"/>
      </w:r>
      <w:r w:rsidR="00097194">
        <w:rPr>
          <w:rFonts w:ascii="Times New Roman" w:hAnsi="Times New Roman" w:cs="Times New Roman"/>
          <w:sz w:val="24"/>
          <w:szCs w:val="24"/>
        </w:rPr>
        <w:instrText xml:space="preserve"> SEQ Figure \* ARABIC \s 1 </w:instrText>
      </w:r>
      <w:r w:rsidR="00097194">
        <w:rPr>
          <w:rFonts w:ascii="Times New Roman" w:hAnsi="Times New Roman" w:cs="Times New Roman"/>
          <w:sz w:val="24"/>
          <w:szCs w:val="24"/>
        </w:rPr>
        <w:fldChar w:fldCharType="separate"/>
      </w:r>
      <w:r w:rsidR="00097194">
        <w:rPr>
          <w:rFonts w:ascii="Times New Roman" w:hAnsi="Times New Roman" w:cs="Times New Roman"/>
          <w:noProof/>
          <w:sz w:val="24"/>
          <w:szCs w:val="24"/>
        </w:rPr>
        <w:t>2</w:t>
      </w:r>
      <w:r w:rsidR="00097194">
        <w:rPr>
          <w:rFonts w:ascii="Times New Roman" w:hAnsi="Times New Roman" w:cs="Times New Roman"/>
          <w:sz w:val="24"/>
          <w:szCs w:val="24"/>
        </w:rPr>
        <w:fldChar w:fldCharType="end"/>
      </w:r>
      <w:r w:rsidR="00A37DD5" w:rsidRPr="00F663CD">
        <w:rPr>
          <w:rFonts w:ascii="Times New Roman" w:hAnsi="Times New Roman" w:cs="Times New Roman"/>
          <w:sz w:val="24"/>
          <w:szCs w:val="24"/>
        </w:rPr>
        <w:t>.</w:t>
      </w:r>
      <w:r w:rsidRPr="00F663CD">
        <w:rPr>
          <w:rFonts w:ascii="Times New Roman" w:hAnsi="Times New Roman" w:cs="Times New Roman"/>
          <w:sz w:val="24"/>
          <w:szCs w:val="24"/>
        </w:rPr>
        <w:t xml:space="preserve"> </w:t>
      </w:r>
      <w:r w:rsidR="00A37DD5" w:rsidRPr="00F663CD">
        <w:rPr>
          <w:rFonts w:ascii="Times New Roman" w:hAnsi="Times New Roman" w:cs="Times New Roman"/>
          <w:sz w:val="24"/>
          <w:szCs w:val="24"/>
        </w:rPr>
        <w:t>L</w:t>
      </w:r>
      <w:r w:rsidRPr="00F663CD">
        <w:rPr>
          <w:rFonts w:ascii="Times New Roman" w:hAnsi="Times New Roman" w:cs="Times New Roman"/>
          <w:sz w:val="24"/>
          <w:szCs w:val="24"/>
        </w:rPr>
        <w:t>emon seeds collection</w:t>
      </w:r>
      <w:r w:rsidR="00A37DD5" w:rsidRPr="00F663CD">
        <w:rPr>
          <w:rFonts w:ascii="Times New Roman" w:hAnsi="Times New Roman" w:cs="Times New Roman"/>
          <w:sz w:val="24"/>
          <w:szCs w:val="24"/>
        </w:rPr>
        <w:t xml:space="preserve"> and young</w:t>
      </w:r>
      <w:r w:rsidRPr="00F663CD">
        <w:rPr>
          <w:rFonts w:ascii="Times New Roman" w:hAnsi="Times New Roman" w:cs="Times New Roman"/>
          <w:sz w:val="24"/>
          <w:szCs w:val="24"/>
        </w:rPr>
        <w:t xml:space="preserve"> lemon tree with bottle irrigation</w:t>
      </w:r>
    </w:p>
    <w:p w14:paraId="2E5DD636" w14:textId="77777777" w:rsidR="00D63F40" w:rsidRPr="006C507F" w:rsidRDefault="00D63F40" w:rsidP="00876E9F">
      <w:pPr>
        <w:spacing w:after="0"/>
        <w:jc w:val="both"/>
        <w:rPr>
          <w:rFonts w:ascii="Times New Roman" w:hAnsi="Times New Roman" w:cs="Times New Roman"/>
          <w:sz w:val="24"/>
          <w:szCs w:val="24"/>
          <w:highlight w:val="yellow"/>
        </w:rPr>
      </w:pPr>
    </w:p>
    <w:p w14:paraId="752A8DE3" w14:textId="77777777" w:rsidR="002502FD" w:rsidRPr="008231E9" w:rsidRDefault="0056125E" w:rsidP="00CF0B39">
      <w:pPr>
        <w:pStyle w:val="Heading3"/>
        <w:rPr>
          <w:rStyle w:val="Strong"/>
          <w:b w:val="0"/>
          <w:bCs w:val="0"/>
        </w:rPr>
      </w:pPr>
      <w:bookmarkStart w:id="9" w:name="_Toc203561978"/>
      <w:r w:rsidRPr="008231E9">
        <w:rPr>
          <w:rStyle w:val="Strong"/>
          <w:b w:val="0"/>
          <w:bCs w:val="0"/>
        </w:rPr>
        <w:t>Guava:</w:t>
      </w:r>
      <w:bookmarkEnd w:id="9"/>
    </w:p>
    <w:p w14:paraId="1112D2DB" w14:textId="20827F25" w:rsidR="00E858DA" w:rsidRPr="00E858DA" w:rsidRDefault="001E13F1" w:rsidP="00E858DA">
      <w:pPr>
        <w:spacing w:after="0"/>
        <w:jc w:val="both"/>
        <w:rPr>
          <w:rFonts w:ascii="Times New Roman" w:hAnsi="Times New Roman" w:cs="Times New Roman"/>
          <w:sz w:val="24"/>
          <w:szCs w:val="24"/>
        </w:rPr>
      </w:pPr>
      <w:r>
        <w:rPr>
          <w:rFonts w:ascii="Times New Roman" w:hAnsi="Times New Roman" w:cs="Times New Roman"/>
          <w:sz w:val="24"/>
          <w:szCs w:val="24"/>
        </w:rPr>
        <w:t>In April 2025 Kisangara, Kwanyange and Kiruru Ibwaijewa f</w:t>
      </w:r>
      <w:r w:rsidR="00F201A1" w:rsidRPr="006C507F">
        <w:rPr>
          <w:rFonts w:ascii="Times New Roman" w:hAnsi="Times New Roman" w:cs="Times New Roman"/>
          <w:sz w:val="24"/>
          <w:szCs w:val="24"/>
        </w:rPr>
        <w:t xml:space="preserve">armers </w:t>
      </w:r>
      <w:r w:rsidR="00836547" w:rsidRPr="006C507F">
        <w:rPr>
          <w:rFonts w:ascii="Times New Roman" w:hAnsi="Times New Roman" w:cs="Times New Roman"/>
          <w:sz w:val="24"/>
          <w:szCs w:val="24"/>
        </w:rPr>
        <w:t>sow</w:t>
      </w:r>
      <w:r w:rsidR="00D57473">
        <w:rPr>
          <w:rFonts w:ascii="Times New Roman" w:hAnsi="Times New Roman" w:cs="Times New Roman"/>
          <w:sz w:val="24"/>
          <w:szCs w:val="24"/>
        </w:rPr>
        <w:t>ed</w:t>
      </w:r>
      <w:r w:rsidR="00F201A1" w:rsidRPr="006C507F">
        <w:rPr>
          <w:rFonts w:ascii="Times New Roman" w:hAnsi="Times New Roman" w:cs="Times New Roman"/>
          <w:sz w:val="24"/>
          <w:szCs w:val="24"/>
        </w:rPr>
        <w:t xml:space="preserve"> guava seeds</w:t>
      </w:r>
      <w:r w:rsidR="00D57473">
        <w:rPr>
          <w:rFonts w:ascii="Times New Roman" w:hAnsi="Times New Roman" w:cs="Times New Roman"/>
          <w:sz w:val="24"/>
          <w:szCs w:val="24"/>
        </w:rPr>
        <w:t>,</w:t>
      </w:r>
      <w:r w:rsidR="00836547" w:rsidRPr="006C507F">
        <w:rPr>
          <w:rFonts w:ascii="Times New Roman" w:hAnsi="Times New Roman" w:cs="Times New Roman"/>
          <w:sz w:val="24"/>
          <w:szCs w:val="24"/>
        </w:rPr>
        <w:t xml:space="preserve"> about one bucket of 10 litre</w:t>
      </w:r>
      <w:r w:rsidR="00D57473">
        <w:rPr>
          <w:rFonts w:ascii="Times New Roman" w:hAnsi="Times New Roman" w:cs="Times New Roman"/>
          <w:sz w:val="24"/>
          <w:szCs w:val="24"/>
        </w:rPr>
        <w:t>,</w:t>
      </w:r>
      <w:r w:rsidR="00F201A1" w:rsidRPr="006C507F">
        <w:rPr>
          <w:rFonts w:ascii="Times New Roman" w:hAnsi="Times New Roman" w:cs="Times New Roman"/>
          <w:sz w:val="24"/>
          <w:szCs w:val="24"/>
        </w:rPr>
        <w:t xml:space="preserve"> and </w:t>
      </w:r>
      <w:r w:rsidR="00D57473" w:rsidRPr="006C507F">
        <w:rPr>
          <w:rFonts w:ascii="Times New Roman" w:hAnsi="Times New Roman" w:cs="Times New Roman"/>
          <w:sz w:val="24"/>
          <w:szCs w:val="24"/>
        </w:rPr>
        <w:t>gr</w:t>
      </w:r>
      <w:r w:rsidR="00D57473">
        <w:rPr>
          <w:rFonts w:ascii="Times New Roman" w:hAnsi="Times New Roman" w:cs="Times New Roman"/>
          <w:sz w:val="24"/>
          <w:szCs w:val="24"/>
        </w:rPr>
        <w:t>ew</w:t>
      </w:r>
      <w:r w:rsidR="00D57473" w:rsidRPr="006C507F">
        <w:rPr>
          <w:rFonts w:ascii="Times New Roman" w:hAnsi="Times New Roman" w:cs="Times New Roman"/>
          <w:sz w:val="24"/>
          <w:szCs w:val="24"/>
        </w:rPr>
        <w:t xml:space="preserve"> </w:t>
      </w:r>
      <w:r w:rsidR="00F201A1" w:rsidRPr="006C507F">
        <w:rPr>
          <w:rFonts w:ascii="Times New Roman" w:hAnsi="Times New Roman" w:cs="Times New Roman"/>
          <w:sz w:val="24"/>
          <w:szCs w:val="24"/>
        </w:rPr>
        <w:t xml:space="preserve">about </w:t>
      </w:r>
      <w:r w:rsidR="00F201A1" w:rsidRPr="008C15D5">
        <w:rPr>
          <w:rFonts w:ascii="Times New Roman" w:hAnsi="Times New Roman" w:cs="Times New Roman"/>
          <w:sz w:val="24"/>
          <w:szCs w:val="24"/>
        </w:rPr>
        <w:t>five</w:t>
      </w:r>
      <w:r w:rsidR="008C15D5">
        <w:rPr>
          <w:rFonts w:ascii="Times New Roman" w:hAnsi="Times New Roman" w:cs="Times New Roman"/>
          <w:sz w:val="24"/>
          <w:szCs w:val="24"/>
        </w:rPr>
        <w:t xml:space="preserve"> seedlings each farmer</w:t>
      </w:r>
      <w:r w:rsidR="00836547" w:rsidRPr="006C507F">
        <w:rPr>
          <w:rFonts w:ascii="Times New Roman" w:hAnsi="Times New Roman" w:cs="Times New Roman"/>
          <w:sz w:val="24"/>
          <w:szCs w:val="24"/>
        </w:rPr>
        <w:t>, with a total of 1,5</w:t>
      </w:r>
      <w:r w:rsidR="00F201A1" w:rsidRPr="006C507F">
        <w:rPr>
          <w:rFonts w:ascii="Times New Roman" w:hAnsi="Times New Roman" w:cs="Times New Roman"/>
          <w:sz w:val="24"/>
          <w:szCs w:val="24"/>
        </w:rPr>
        <w:t xml:space="preserve">00 seedlings to be </w:t>
      </w:r>
      <w:r w:rsidR="00F201A1" w:rsidRPr="00E858DA">
        <w:rPr>
          <w:rFonts w:ascii="Times New Roman" w:hAnsi="Times New Roman" w:cs="Times New Roman"/>
          <w:sz w:val="24"/>
          <w:szCs w:val="24"/>
        </w:rPr>
        <w:t>plan</w:t>
      </w:r>
      <w:r w:rsidRPr="00E858DA">
        <w:rPr>
          <w:rFonts w:ascii="Times New Roman" w:hAnsi="Times New Roman" w:cs="Times New Roman"/>
          <w:sz w:val="24"/>
          <w:szCs w:val="24"/>
        </w:rPr>
        <w:t>ted October 2025</w:t>
      </w:r>
      <w:r w:rsidR="00836547" w:rsidRPr="00E858DA">
        <w:rPr>
          <w:rFonts w:ascii="Times New Roman" w:hAnsi="Times New Roman" w:cs="Times New Roman"/>
          <w:sz w:val="24"/>
          <w:szCs w:val="24"/>
        </w:rPr>
        <w:t xml:space="preserve"> during short rain season</w:t>
      </w:r>
      <w:r w:rsidR="00DA0336" w:rsidRPr="00E858DA">
        <w:rPr>
          <w:rFonts w:ascii="Times New Roman" w:hAnsi="Times New Roman" w:cs="Times New Roman"/>
          <w:sz w:val="24"/>
          <w:szCs w:val="24"/>
        </w:rPr>
        <w:t>.</w:t>
      </w:r>
    </w:p>
    <w:p w14:paraId="0A9715F8" w14:textId="77777777" w:rsidR="00D57473" w:rsidRDefault="00E858DA" w:rsidP="00E858DA">
      <w:pPr>
        <w:spacing w:after="0"/>
        <w:jc w:val="both"/>
        <w:rPr>
          <w:rFonts w:ascii="Times New Roman" w:hAnsi="Times New Roman" w:cs="Times New Roman"/>
          <w:sz w:val="24"/>
          <w:szCs w:val="24"/>
        </w:rPr>
      </w:pPr>
      <w:r w:rsidRPr="00E858DA">
        <w:rPr>
          <w:rFonts w:ascii="Times New Roman" w:hAnsi="Times New Roman" w:cs="Times New Roman"/>
          <w:sz w:val="24"/>
          <w:szCs w:val="24"/>
        </w:rPr>
        <w:t>The guava seedlings planted by farmers last year have shown good growth progress. Despite facing water challenges, farmers ensured their survival by watering them with buckets.</w:t>
      </w:r>
    </w:p>
    <w:p w14:paraId="1D0A803D" w14:textId="09CCA308" w:rsidR="00C35126" w:rsidRPr="00E858DA" w:rsidRDefault="00472D1B" w:rsidP="00E858DA">
      <w:pPr>
        <w:spacing w:after="0"/>
        <w:jc w:val="both"/>
        <w:rPr>
          <w:rFonts w:ascii="Times New Roman" w:hAnsi="Times New Roman" w:cs="Times New Roman"/>
          <w:sz w:val="24"/>
          <w:szCs w:val="24"/>
        </w:rPr>
      </w:pPr>
      <w:r>
        <w:rPr>
          <w:rFonts w:ascii="Times New Roman" w:hAnsi="Times New Roman" w:cs="Times New Roman"/>
          <w:bCs/>
          <w:noProof/>
          <w:sz w:val="24"/>
          <w:szCs w:val="24"/>
          <w:lang w:val="en-TZ" w:eastAsia="en-TZ"/>
        </w:rPr>
        <w:drawing>
          <wp:inline distT="0" distB="0" distL="0" distR="0" wp14:anchorId="582F1D44" wp14:editId="1910B9DC">
            <wp:extent cx="1890000" cy="25200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hatsApp Image 2025-07-11 at 10.52.03_32da661a.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90000" cy="2520000"/>
                    </a:xfrm>
                    <a:prstGeom prst="rect">
                      <a:avLst/>
                    </a:prstGeom>
                  </pic:spPr>
                </pic:pic>
              </a:graphicData>
            </a:graphic>
          </wp:inline>
        </w:drawing>
      </w:r>
      <w:r w:rsidR="00C35126" w:rsidRPr="00E858DA">
        <w:rPr>
          <w:rFonts w:ascii="Times New Roman" w:hAnsi="Times New Roman" w:cs="Times New Roman"/>
          <w:bCs/>
          <w:sz w:val="24"/>
          <w:szCs w:val="24"/>
        </w:rPr>
        <w:t xml:space="preserve"> </w:t>
      </w:r>
      <w:r>
        <w:rPr>
          <w:rFonts w:ascii="Times New Roman" w:hAnsi="Times New Roman" w:cs="Times New Roman"/>
          <w:noProof/>
          <w:sz w:val="24"/>
          <w:szCs w:val="24"/>
          <w:lang w:val="en-TZ" w:eastAsia="en-TZ"/>
        </w:rPr>
        <w:drawing>
          <wp:inline distT="0" distB="0" distL="0" distR="0" wp14:anchorId="5AFC3915" wp14:editId="00B393D1">
            <wp:extent cx="1890000" cy="25200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hatsApp Image 2025-07-10 at 08.43.27_348afaa2.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90000" cy="2520000"/>
                    </a:xfrm>
                    <a:prstGeom prst="rect">
                      <a:avLst/>
                    </a:prstGeom>
                  </pic:spPr>
                </pic:pic>
              </a:graphicData>
            </a:graphic>
          </wp:inline>
        </w:drawing>
      </w:r>
    </w:p>
    <w:p w14:paraId="3A07E3D5" w14:textId="6003DC24" w:rsidR="00C35126" w:rsidRPr="006C507F" w:rsidRDefault="00C35126" w:rsidP="00C35126">
      <w:pPr>
        <w:pStyle w:val="Caption"/>
        <w:rPr>
          <w:rFonts w:ascii="Times New Roman" w:hAnsi="Times New Roman" w:cs="Times New Roman"/>
          <w:sz w:val="24"/>
          <w:szCs w:val="24"/>
        </w:rPr>
      </w:pPr>
      <w:r w:rsidRPr="006C507F">
        <w:rPr>
          <w:rFonts w:ascii="Times New Roman" w:hAnsi="Times New Roman" w:cs="Times New Roman"/>
          <w:sz w:val="24"/>
          <w:szCs w:val="24"/>
        </w:rPr>
        <w:t xml:space="preserve">Figure </w:t>
      </w:r>
      <w:r w:rsidR="00097194">
        <w:rPr>
          <w:rFonts w:ascii="Times New Roman" w:hAnsi="Times New Roman" w:cs="Times New Roman"/>
          <w:sz w:val="24"/>
          <w:szCs w:val="24"/>
        </w:rPr>
        <w:fldChar w:fldCharType="begin"/>
      </w:r>
      <w:r w:rsidR="00097194">
        <w:rPr>
          <w:rFonts w:ascii="Times New Roman" w:hAnsi="Times New Roman" w:cs="Times New Roman"/>
          <w:sz w:val="24"/>
          <w:szCs w:val="24"/>
        </w:rPr>
        <w:instrText xml:space="preserve"> STYLEREF 1 \s </w:instrText>
      </w:r>
      <w:r w:rsidR="00097194">
        <w:rPr>
          <w:rFonts w:ascii="Times New Roman" w:hAnsi="Times New Roman" w:cs="Times New Roman"/>
          <w:sz w:val="24"/>
          <w:szCs w:val="24"/>
        </w:rPr>
        <w:fldChar w:fldCharType="separate"/>
      </w:r>
      <w:r w:rsidR="00097194">
        <w:rPr>
          <w:rFonts w:ascii="Times New Roman" w:hAnsi="Times New Roman" w:cs="Times New Roman"/>
          <w:noProof/>
          <w:sz w:val="24"/>
          <w:szCs w:val="24"/>
        </w:rPr>
        <w:t>0</w:t>
      </w:r>
      <w:r w:rsidR="00097194">
        <w:rPr>
          <w:rFonts w:ascii="Times New Roman" w:hAnsi="Times New Roman" w:cs="Times New Roman"/>
          <w:sz w:val="24"/>
          <w:szCs w:val="24"/>
        </w:rPr>
        <w:fldChar w:fldCharType="end"/>
      </w:r>
      <w:r w:rsidR="00097194">
        <w:rPr>
          <w:rFonts w:ascii="Times New Roman" w:hAnsi="Times New Roman" w:cs="Times New Roman"/>
          <w:sz w:val="24"/>
          <w:szCs w:val="24"/>
        </w:rPr>
        <w:noBreakHyphen/>
      </w:r>
      <w:r w:rsidR="00097194">
        <w:rPr>
          <w:rFonts w:ascii="Times New Roman" w:hAnsi="Times New Roman" w:cs="Times New Roman"/>
          <w:sz w:val="24"/>
          <w:szCs w:val="24"/>
        </w:rPr>
        <w:fldChar w:fldCharType="begin"/>
      </w:r>
      <w:r w:rsidR="00097194">
        <w:rPr>
          <w:rFonts w:ascii="Times New Roman" w:hAnsi="Times New Roman" w:cs="Times New Roman"/>
          <w:sz w:val="24"/>
          <w:szCs w:val="24"/>
        </w:rPr>
        <w:instrText xml:space="preserve"> SEQ Figure \* ARABIC \s 1 </w:instrText>
      </w:r>
      <w:r w:rsidR="00097194">
        <w:rPr>
          <w:rFonts w:ascii="Times New Roman" w:hAnsi="Times New Roman" w:cs="Times New Roman"/>
          <w:sz w:val="24"/>
          <w:szCs w:val="24"/>
        </w:rPr>
        <w:fldChar w:fldCharType="separate"/>
      </w:r>
      <w:r w:rsidR="00097194">
        <w:rPr>
          <w:rFonts w:ascii="Times New Roman" w:hAnsi="Times New Roman" w:cs="Times New Roman"/>
          <w:noProof/>
          <w:sz w:val="24"/>
          <w:szCs w:val="24"/>
        </w:rPr>
        <w:t>3</w:t>
      </w:r>
      <w:r w:rsidR="00097194">
        <w:rPr>
          <w:rFonts w:ascii="Times New Roman" w:hAnsi="Times New Roman" w:cs="Times New Roman"/>
          <w:sz w:val="24"/>
          <w:szCs w:val="24"/>
        </w:rPr>
        <w:fldChar w:fldCharType="end"/>
      </w:r>
      <w:r w:rsidRPr="006C507F">
        <w:rPr>
          <w:rFonts w:ascii="Times New Roman" w:hAnsi="Times New Roman" w:cs="Times New Roman"/>
          <w:sz w:val="24"/>
          <w:szCs w:val="24"/>
        </w:rPr>
        <w:t xml:space="preserve">. </w:t>
      </w:r>
      <w:r w:rsidR="00A37DD5">
        <w:rPr>
          <w:rFonts w:ascii="Times New Roman" w:hAnsi="Times New Roman" w:cs="Times New Roman"/>
          <w:sz w:val="24"/>
          <w:szCs w:val="24"/>
        </w:rPr>
        <w:t>Young</w:t>
      </w:r>
      <w:r w:rsidR="007F0DD9" w:rsidRPr="006C507F">
        <w:rPr>
          <w:rFonts w:ascii="Times New Roman" w:hAnsi="Times New Roman" w:cs="Times New Roman"/>
          <w:sz w:val="24"/>
          <w:szCs w:val="24"/>
        </w:rPr>
        <w:t xml:space="preserve"> </w:t>
      </w:r>
      <w:r w:rsidR="00A37DD5">
        <w:rPr>
          <w:rFonts w:ascii="Times New Roman" w:hAnsi="Times New Roman" w:cs="Times New Roman"/>
          <w:sz w:val="24"/>
          <w:szCs w:val="24"/>
        </w:rPr>
        <w:t>guava tree with bottle irrigation and passion fruits harvest</w:t>
      </w:r>
    </w:p>
    <w:p w14:paraId="434799F3" w14:textId="77777777" w:rsidR="002502FD" w:rsidRPr="00FE3127" w:rsidRDefault="0056125E" w:rsidP="00CF0B39">
      <w:pPr>
        <w:pStyle w:val="Heading3"/>
        <w:rPr>
          <w:rStyle w:val="Strong"/>
          <w:b w:val="0"/>
          <w:bCs w:val="0"/>
        </w:rPr>
      </w:pPr>
      <w:bookmarkStart w:id="10" w:name="_Toc203561979"/>
      <w:r w:rsidRPr="00FE3127">
        <w:rPr>
          <w:rStyle w:val="Strong"/>
          <w:b w:val="0"/>
          <w:bCs w:val="0"/>
        </w:rPr>
        <w:lastRenderedPageBreak/>
        <w:t>Cassava:</w:t>
      </w:r>
      <w:bookmarkEnd w:id="10"/>
      <w:r w:rsidRPr="00FE3127">
        <w:rPr>
          <w:rStyle w:val="Strong"/>
          <w:b w:val="0"/>
          <w:bCs w:val="0"/>
        </w:rPr>
        <w:t xml:space="preserve"> </w:t>
      </w:r>
    </w:p>
    <w:p w14:paraId="31C82E7B" w14:textId="465143FC" w:rsidR="00DB0507" w:rsidRDefault="00DB0507" w:rsidP="00DB0507">
      <w:pPr>
        <w:spacing w:after="0"/>
        <w:jc w:val="both"/>
        <w:rPr>
          <w:rFonts w:ascii="Times New Roman" w:hAnsi="Times New Roman" w:cs="Times New Roman"/>
          <w:sz w:val="24"/>
          <w:szCs w:val="24"/>
        </w:rPr>
      </w:pPr>
      <w:r w:rsidRPr="00DB0507">
        <w:rPr>
          <w:rFonts w:ascii="Times New Roman" w:hAnsi="Times New Roman" w:cs="Times New Roman"/>
          <w:sz w:val="24"/>
          <w:szCs w:val="24"/>
        </w:rPr>
        <w:t xml:space="preserve">Cassava cuttings were procured from Lushoto in April 2024, and 369 farmers received 15 cuttings each. Due to the prolonged dry season, most cuttings dried up, </w:t>
      </w:r>
      <w:r w:rsidR="00BB467C">
        <w:rPr>
          <w:rFonts w:ascii="Times New Roman" w:hAnsi="Times New Roman" w:cs="Times New Roman"/>
          <w:sz w:val="24"/>
          <w:szCs w:val="24"/>
        </w:rPr>
        <w:t>leaving only 4 to 5 stems alive to some farmers</w:t>
      </w:r>
      <w:r w:rsidR="009E745E">
        <w:rPr>
          <w:rFonts w:ascii="Times New Roman" w:hAnsi="Times New Roman" w:cs="Times New Roman"/>
          <w:sz w:val="24"/>
          <w:szCs w:val="24"/>
        </w:rPr>
        <w:t xml:space="preserve"> </w:t>
      </w:r>
      <w:r w:rsidRPr="00DB0507">
        <w:rPr>
          <w:rFonts w:ascii="Times New Roman" w:hAnsi="Times New Roman" w:cs="Times New Roman"/>
          <w:sz w:val="24"/>
          <w:szCs w:val="24"/>
        </w:rPr>
        <w:t>in areas with water scarcity like Kwanyange,</w:t>
      </w:r>
      <w:r w:rsidR="00BB467C">
        <w:rPr>
          <w:rFonts w:ascii="Times New Roman" w:hAnsi="Times New Roman" w:cs="Times New Roman"/>
          <w:sz w:val="24"/>
          <w:szCs w:val="24"/>
        </w:rPr>
        <w:t xml:space="preserve"> Kiruru,</w:t>
      </w:r>
      <w:r w:rsidRPr="00DB0507">
        <w:rPr>
          <w:rFonts w:ascii="Times New Roman" w:hAnsi="Times New Roman" w:cs="Times New Roman"/>
          <w:sz w:val="24"/>
          <w:szCs w:val="24"/>
        </w:rPr>
        <w:t xml:space="preserve"> Ngulu and Kwakoa. </w:t>
      </w:r>
      <w:bookmarkStart w:id="11" w:name="_GoBack"/>
      <w:bookmarkEnd w:id="11"/>
      <w:r w:rsidRPr="00DB0507">
        <w:rPr>
          <w:rFonts w:ascii="Times New Roman" w:hAnsi="Times New Roman" w:cs="Times New Roman"/>
          <w:sz w:val="24"/>
          <w:szCs w:val="24"/>
        </w:rPr>
        <w:t xml:space="preserve">By April 2025, some farmers reported harvesting a few cassava </w:t>
      </w:r>
      <w:r w:rsidR="00D57473">
        <w:rPr>
          <w:rFonts w:ascii="Times New Roman" w:hAnsi="Times New Roman" w:cs="Times New Roman"/>
          <w:sz w:val="24"/>
          <w:szCs w:val="24"/>
        </w:rPr>
        <w:t>roots</w:t>
      </w:r>
      <w:r w:rsidR="00D57473" w:rsidRPr="00DB0507">
        <w:rPr>
          <w:rFonts w:ascii="Times New Roman" w:hAnsi="Times New Roman" w:cs="Times New Roman"/>
          <w:sz w:val="24"/>
          <w:szCs w:val="24"/>
        </w:rPr>
        <w:t xml:space="preserve"> </w:t>
      </w:r>
      <w:r w:rsidRPr="00DB0507">
        <w:rPr>
          <w:rFonts w:ascii="Times New Roman" w:hAnsi="Times New Roman" w:cs="Times New Roman"/>
          <w:sz w:val="24"/>
          <w:szCs w:val="24"/>
        </w:rPr>
        <w:t>to eat with their families</w:t>
      </w:r>
      <w:r w:rsidR="00BB467C">
        <w:rPr>
          <w:rFonts w:ascii="Times New Roman" w:hAnsi="Times New Roman" w:cs="Times New Roman"/>
          <w:sz w:val="24"/>
          <w:szCs w:val="24"/>
        </w:rPr>
        <w:t xml:space="preserve"> in Kifaru and Kituri</w:t>
      </w:r>
      <w:r w:rsidRPr="00DB0507">
        <w:rPr>
          <w:rFonts w:ascii="Times New Roman" w:hAnsi="Times New Roman" w:cs="Times New Roman"/>
          <w:sz w:val="24"/>
          <w:szCs w:val="24"/>
        </w:rPr>
        <w:t>, noting that the variety is delicious. Farmers were also trained to save planting material by replanting harvested stems to ensure future production.</w:t>
      </w:r>
    </w:p>
    <w:p w14:paraId="6228F99B" w14:textId="77777777" w:rsidR="00F663CD" w:rsidRPr="00DB0507" w:rsidRDefault="00F663CD" w:rsidP="00DB0507">
      <w:pPr>
        <w:spacing w:after="0"/>
        <w:jc w:val="both"/>
        <w:rPr>
          <w:rFonts w:ascii="Times New Roman" w:hAnsi="Times New Roman" w:cs="Times New Roman"/>
          <w:sz w:val="24"/>
          <w:szCs w:val="24"/>
        </w:rPr>
      </w:pPr>
    </w:p>
    <w:p w14:paraId="66E8523D" w14:textId="4CD17305" w:rsidR="002502FD" w:rsidRPr="00FE3127" w:rsidRDefault="0056125E" w:rsidP="00FE3127">
      <w:pPr>
        <w:pStyle w:val="Heading3"/>
        <w:rPr>
          <w:rStyle w:val="Strong"/>
          <w:b w:val="0"/>
          <w:bCs w:val="0"/>
        </w:rPr>
      </w:pPr>
      <w:bookmarkStart w:id="12" w:name="_Toc203561980"/>
      <w:r w:rsidRPr="00FE3127">
        <w:rPr>
          <w:rStyle w:val="Strong"/>
          <w:b w:val="0"/>
          <w:bCs w:val="0"/>
        </w:rPr>
        <w:t>Sweet Potatoes:</w:t>
      </w:r>
      <w:bookmarkEnd w:id="12"/>
      <w:r w:rsidR="00DB0507" w:rsidRPr="00FE3127">
        <w:rPr>
          <w:rStyle w:val="Strong"/>
          <w:b w:val="0"/>
          <w:bCs w:val="0"/>
        </w:rPr>
        <w:tab/>
      </w:r>
    </w:p>
    <w:p w14:paraId="79A7D688" w14:textId="7D91FF70" w:rsidR="002502FD" w:rsidRPr="006C507F" w:rsidRDefault="009E745E" w:rsidP="00D230B2">
      <w:pPr>
        <w:spacing w:after="0" w:line="276" w:lineRule="auto"/>
        <w:jc w:val="both"/>
        <w:rPr>
          <w:rFonts w:ascii="Times New Roman" w:hAnsi="Times New Roman" w:cs="Times New Roman"/>
          <w:sz w:val="24"/>
          <w:szCs w:val="24"/>
        </w:rPr>
      </w:pPr>
      <w:r w:rsidRPr="009E745E">
        <w:t xml:space="preserve"> </w:t>
      </w:r>
      <w:r>
        <w:t>A</w:t>
      </w:r>
      <w:r w:rsidRPr="009E745E">
        <w:rPr>
          <w:rFonts w:ascii="Times New Roman" w:hAnsi="Times New Roman" w:cs="Times New Roman"/>
          <w:sz w:val="24"/>
          <w:szCs w:val="24"/>
        </w:rPr>
        <w:t xml:space="preserve">s the old groups </w:t>
      </w:r>
      <w:r>
        <w:rPr>
          <w:rFonts w:ascii="Times New Roman" w:hAnsi="Times New Roman" w:cs="Times New Roman"/>
          <w:sz w:val="24"/>
          <w:szCs w:val="24"/>
        </w:rPr>
        <w:t xml:space="preserve">had </w:t>
      </w:r>
      <w:r w:rsidRPr="009E745E">
        <w:rPr>
          <w:rFonts w:ascii="Times New Roman" w:hAnsi="Times New Roman" w:cs="Times New Roman"/>
          <w:sz w:val="24"/>
          <w:szCs w:val="24"/>
        </w:rPr>
        <w:t>received their sweet potato vines in 2024, it was the new groups’ turn to receive theirs in 2025</w:t>
      </w:r>
      <w:r w:rsidR="00643B6C">
        <w:rPr>
          <w:rFonts w:ascii="Times New Roman" w:hAnsi="Times New Roman" w:cs="Times New Roman"/>
          <w:sz w:val="24"/>
          <w:szCs w:val="24"/>
        </w:rPr>
        <w:t xml:space="preserve">. </w:t>
      </w:r>
      <w:r w:rsidR="00FB56BA" w:rsidRPr="006C507F">
        <w:rPr>
          <w:rFonts w:ascii="Times New Roman" w:hAnsi="Times New Roman" w:cs="Times New Roman"/>
          <w:sz w:val="24"/>
          <w:szCs w:val="24"/>
        </w:rPr>
        <w:t>Julius and Kimaro</w:t>
      </w:r>
      <w:r w:rsidR="0056125E" w:rsidRPr="006C507F">
        <w:rPr>
          <w:rFonts w:ascii="Times New Roman" w:hAnsi="Times New Roman" w:cs="Times New Roman"/>
          <w:sz w:val="24"/>
          <w:szCs w:val="24"/>
        </w:rPr>
        <w:t xml:space="preserve"> obtained the vine</w:t>
      </w:r>
      <w:r w:rsidR="00EF086C">
        <w:rPr>
          <w:rFonts w:ascii="Times New Roman" w:hAnsi="Times New Roman" w:cs="Times New Roman"/>
          <w:sz w:val="24"/>
          <w:szCs w:val="24"/>
        </w:rPr>
        <w:t>s from Siha-Kilimanjaro in</w:t>
      </w:r>
      <w:r w:rsidR="0056125E" w:rsidRPr="006C507F">
        <w:rPr>
          <w:rFonts w:ascii="Times New Roman" w:hAnsi="Times New Roman" w:cs="Times New Roman"/>
          <w:sz w:val="24"/>
          <w:szCs w:val="24"/>
        </w:rPr>
        <w:t xml:space="preserve"> June</w:t>
      </w:r>
      <w:r w:rsidR="00FB56BA" w:rsidRPr="006C507F">
        <w:rPr>
          <w:rFonts w:ascii="Times New Roman" w:hAnsi="Times New Roman" w:cs="Times New Roman"/>
          <w:sz w:val="24"/>
          <w:szCs w:val="24"/>
        </w:rPr>
        <w:t xml:space="preserve">. </w:t>
      </w:r>
      <w:r w:rsidR="00EF086C">
        <w:rPr>
          <w:rFonts w:ascii="Times New Roman" w:hAnsi="Times New Roman" w:cs="Times New Roman"/>
          <w:sz w:val="24"/>
          <w:szCs w:val="24"/>
        </w:rPr>
        <w:t>314 farmers (new</w:t>
      </w:r>
      <w:r w:rsidR="004D4D25">
        <w:rPr>
          <w:rFonts w:ascii="Times New Roman" w:hAnsi="Times New Roman" w:cs="Times New Roman"/>
          <w:sz w:val="24"/>
          <w:szCs w:val="24"/>
        </w:rPr>
        <w:t xml:space="preserve"> groups plus one youth from Kituri A</w:t>
      </w:r>
      <w:r w:rsidR="0056125E" w:rsidRPr="006C507F">
        <w:rPr>
          <w:rFonts w:ascii="Times New Roman" w:hAnsi="Times New Roman" w:cs="Times New Roman"/>
          <w:sz w:val="24"/>
          <w:szCs w:val="24"/>
        </w:rPr>
        <w:t>) recei</w:t>
      </w:r>
      <w:r w:rsidR="00FB56BA" w:rsidRPr="006C507F">
        <w:rPr>
          <w:rFonts w:ascii="Times New Roman" w:hAnsi="Times New Roman" w:cs="Times New Roman"/>
          <w:sz w:val="24"/>
          <w:szCs w:val="24"/>
        </w:rPr>
        <w:t>ved</w:t>
      </w:r>
      <w:r w:rsidR="00EF086C">
        <w:rPr>
          <w:rFonts w:ascii="Times New Roman" w:hAnsi="Times New Roman" w:cs="Times New Roman"/>
          <w:sz w:val="24"/>
          <w:szCs w:val="24"/>
        </w:rPr>
        <w:t xml:space="preserve"> two</w:t>
      </w:r>
      <w:r w:rsidR="0056125E" w:rsidRPr="006C507F">
        <w:rPr>
          <w:rFonts w:ascii="Times New Roman" w:hAnsi="Times New Roman" w:cs="Times New Roman"/>
          <w:sz w:val="24"/>
          <w:szCs w:val="24"/>
        </w:rPr>
        <w:t xml:space="preserve"> different </w:t>
      </w:r>
      <w:r w:rsidR="00EF086C" w:rsidRPr="006C507F">
        <w:rPr>
          <w:rFonts w:ascii="Times New Roman" w:hAnsi="Times New Roman" w:cs="Times New Roman"/>
          <w:sz w:val="24"/>
          <w:szCs w:val="24"/>
        </w:rPr>
        <w:t>varieties</w:t>
      </w:r>
      <w:r w:rsidR="00EF086C">
        <w:rPr>
          <w:rFonts w:ascii="Times New Roman" w:hAnsi="Times New Roman" w:cs="Times New Roman"/>
          <w:sz w:val="24"/>
          <w:szCs w:val="24"/>
        </w:rPr>
        <w:t xml:space="preserve"> (original plan was four varieties</w:t>
      </w:r>
      <w:r w:rsidR="00643B6C">
        <w:rPr>
          <w:rFonts w:ascii="Times New Roman" w:hAnsi="Times New Roman" w:cs="Times New Roman"/>
          <w:sz w:val="24"/>
          <w:szCs w:val="24"/>
        </w:rPr>
        <w:t xml:space="preserve"> </w:t>
      </w:r>
      <w:r w:rsidR="00EF086C">
        <w:rPr>
          <w:rFonts w:ascii="Times New Roman" w:hAnsi="Times New Roman" w:cs="Times New Roman"/>
          <w:sz w:val="24"/>
          <w:szCs w:val="24"/>
        </w:rPr>
        <w:t>but managed to get only two varieties)</w:t>
      </w:r>
      <w:r w:rsidR="0056125E" w:rsidRPr="006C507F">
        <w:rPr>
          <w:rFonts w:ascii="Times New Roman" w:hAnsi="Times New Roman" w:cs="Times New Roman"/>
          <w:sz w:val="24"/>
          <w:szCs w:val="24"/>
        </w:rPr>
        <w:t>, and after group training</w:t>
      </w:r>
      <w:r w:rsidR="00FB56BA" w:rsidRPr="006C507F">
        <w:rPr>
          <w:rFonts w:ascii="Times New Roman" w:hAnsi="Times New Roman" w:cs="Times New Roman"/>
          <w:sz w:val="24"/>
          <w:szCs w:val="24"/>
        </w:rPr>
        <w:t>s led by Julius</w:t>
      </w:r>
      <w:r w:rsidR="0056125E" w:rsidRPr="006C507F">
        <w:rPr>
          <w:rFonts w:ascii="Times New Roman" w:hAnsi="Times New Roman" w:cs="Times New Roman"/>
          <w:sz w:val="24"/>
          <w:szCs w:val="24"/>
        </w:rPr>
        <w:t xml:space="preserve">, </w:t>
      </w:r>
      <w:r w:rsidR="00643B6C">
        <w:rPr>
          <w:rFonts w:ascii="Times New Roman" w:hAnsi="Times New Roman" w:cs="Times New Roman"/>
          <w:sz w:val="24"/>
          <w:szCs w:val="24"/>
        </w:rPr>
        <w:t>farmers</w:t>
      </w:r>
      <w:r w:rsidR="00643B6C" w:rsidRPr="006C507F">
        <w:rPr>
          <w:rFonts w:ascii="Times New Roman" w:hAnsi="Times New Roman" w:cs="Times New Roman"/>
          <w:sz w:val="24"/>
          <w:szCs w:val="24"/>
        </w:rPr>
        <w:t xml:space="preserve"> </w:t>
      </w:r>
      <w:r w:rsidR="0056125E" w:rsidRPr="006C507F">
        <w:rPr>
          <w:rFonts w:ascii="Times New Roman" w:hAnsi="Times New Roman" w:cs="Times New Roman"/>
          <w:sz w:val="24"/>
          <w:szCs w:val="24"/>
        </w:rPr>
        <w:t xml:space="preserve">implemented the planting </w:t>
      </w:r>
      <w:r w:rsidR="00643B6C">
        <w:rPr>
          <w:rFonts w:ascii="Times New Roman" w:hAnsi="Times New Roman" w:cs="Times New Roman"/>
          <w:sz w:val="24"/>
          <w:szCs w:val="24"/>
        </w:rPr>
        <w:t>independently</w:t>
      </w:r>
      <w:r w:rsidR="0056125E" w:rsidRPr="006C507F">
        <w:rPr>
          <w:rFonts w:ascii="Times New Roman" w:hAnsi="Times New Roman" w:cs="Times New Roman"/>
          <w:sz w:val="24"/>
          <w:szCs w:val="24"/>
        </w:rPr>
        <w:t xml:space="preserve">. </w:t>
      </w:r>
    </w:p>
    <w:p w14:paraId="0294D3AB" w14:textId="44595E59" w:rsidR="002502FD" w:rsidRPr="006C507F" w:rsidRDefault="00EF086C" w:rsidP="00D230B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 total of 100</w:t>
      </w:r>
      <w:r w:rsidR="0056125E" w:rsidRPr="006C507F">
        <w:rPr>
          <w:rFonts w:ascii="Times New Roman" w:hAnsi="Times New Roman" w:cs="Times New Roman"/>
          <w:sz w:val="24"/>
          <w:szCs w:val="24"/>
        </w:rPr>
        <w:t xml:space="preserve"> bags weighing 100 </w:t>
      </w:r>
      <w:r>
        <w:rPr>
          <w:rFonts w:ascii="Times New Roman" w:hAnsi="Times New Roman" w:cs="Times New Roman"/>
          <w:sz w:val="24"/>
          <w:szCs w:val="24"/>
        </w:rPr>
        <w:t>kg, were purchased for 2,00</w:t>
      </w:r>
      <w:r w:rsidR="0056125E" w:rsidRPr="006C507F">
        <w:rPr>
          <w:rFonts w:ascii="Times New Roman" w:hAnsi="Times New Roman" w:cs="Times New Roman"/>
          <w:sz w:val="24"/>
          <w:szCs w:val="24"/>
        </w:rPr>
        <w:t>0,000tsh</w:t>
      </w:r>
      <w:r>
        <w:rPr>
          <w:rFonts w:ascii="Times New Roman" w:hAnsi="Times New Roman" w:cs="Times New Roman"/>
          <w:sz w:val="24"/>
          <w:szCs w:val="24"/>
        </w:rPr>
        <w:t xml:space="preserve"> (plus 20</w:t>
      </w:r>
      <w:r w:rsidR="007F1CC6" w:rsidRPr="006C507F">
        <w:rPr>
          <w:rFonts w:ascii="Times New Roman" w:hAnsi="Times New Roman" w:cs="Times New Roman"/>
          <w:sz w:val="24"/>
          <w:szCs w:val="24"/>
        </w:rPr>
        <w:t>0,000</w:t>
      </w:r>
      <w:r>
        <w:rPr>
          <w:rFonts w:ascii="Times New Roman" w:hAnsi="Times New Roman" w:cs="Times New Roman"/>
          <w:sz w:val="24"/>
          <w:szCs w:val="24"/>
        </w:rPr>
        <w:t xml:space="preserve"> labour for cutting them, 120,000, 15,000 ropes sisal bags and 50</w:t>
      </w:r>
      <w:r w:rsidR="007F1CC6" w:rsidRPr="006C507F">
        <w:rPr>
          <w:rFonts w:ascii="Times New Roman" w:hAnsi="Times New Roman" w:cs="Times New Roman"/>
          <w:sz w:val="24"/>
          <w:szCs w:val="24"/>
        </w:rPr>
        <w:t>0,000 transportation)</w:t>
      </w:r>
      <w:r w:rsidR="0056125E" w:rsidRPr="006C507F">
        <w:rPr>
          <w:rFonts w:ascii="Times New Roman" w:hAnsi="Times New Roman" w:cs="Times New Roman"/>
          <w:sz w:val="24"/>
          <w:szCs w:val="24"/>
        </w:rPr>
        <w:t xml:space="preserve">, each farmer received about </w:t>
      </w:r>
      <w:r w:rsidR="00016F11">
        <w:rPr>
          <w:rFonts w:ascii="Times New Roman" w:hAnsi="Times New Roman" w:cs="Times New Roman"/>
          <w:sz w:val="24"/>
          <w:szCs w:val="24"/>
        </w:rPr>
        <w:t xml:space="preserve">50 to </w:t>
      </w:r>
      <w:r w:rsidR="0056125E" w:rsidRPr="006C507F">
        <w:rPr>
          <w:rFonts w:ascii="Times New Roman" w:hAnsi="Times New Roman" w:cs="Times New Roman"/>
          <w:sz w:val="24"/>
          <w:szCs w:val="24"/>
        </w:rPr>
        <w:t>80 vines.</w:t>
      </w:r>
      <w:r w:rsidR="001978D1" w:rsidRPr="00D230B2">
        <w:rPr>
          <w:rFonts w:ascii="Times New Roman" w:hAnsi="Times New Roman" w:cs="Times New Roman"/>
          <w:sz w:val="24"/>
          <w:szCs w:val="24"/>
        </w:rPr>
        <w:t xml:space="preserve"> The harvest of fresh sweet potatoes expected to begin in mid-November</w:t>
      </w:r>
    </w:p>
    <w:p w14:paraId="1850254B" w14:textId="57241032" w:rsidR="00B17CBE" w:rsidRPr="001978D1" w:rsidRDefault="00455F32" w:rsidP="00D230B2">
      <w:pPr>
        <w:spacing w:after="0" w:line="276" w:lineRule="auto"/>
        <w:jc w:val="both"/>
        <w:rPr>
          <w:rFonts w:ascii="Times New Roman" w:hAnsi="Times New Roman" w:cs="Times New Roman"/>
          <w:sz w:val="24"/>
          <w:szCs w:val="24"/>
        </w:rPr>
      </w:pPr>
      <w:r w:rsidRPr="006C507F">
        <w:rPr>
          <w:rFonts w:ascii="Times New Roman" w:hAnsi="Times New Roman" w:cs="Times New Roman"/>
          <w:sz w:val="24"/>
          <w:szCs w:val="24"/>
        </w:rPr>
        <w:t xml:space="preserve">(Lesson contents </w:t>
      </w:r>
      <w:r w:rsidR="009E745E">
        <w:rPr>
          <w:rFonts w:ascii="Times New Roman" w:hAnsi="Times New Roman" w:cs="Times New Roman"/>
          <w:sz w:val="24"/>
          <w:szCs w:val="24"/>
        </w:rPr>
        <w:t xml:space="preserve">were </w:t>
      </w:r>
      <w:r w:rsidRPr="006C507F">
        <w:rPr>
          <w:rFonts w:ascii="Times New Roman" w:hAnsi="Times New Roman" w:cs="Times New Roman"/>
          <w:sz w:val="24"/>
          <w:szCs w:val="24"/>
        </w:rPr>
        <w:t>included in Section 2</w:t>
      </w:r>
      <w:r w:rsidR="009E745E">
        <w:rPr>
          <w:rFonts w:ascii="Times New Roman" w:hAnsi="Times New Roman" w:cs="Times New Roman"/>
          <w:sz w:val="24"/>
          <w:szCs w:val="24"/>
        </w:rPr>
        <w:t xml:space="preserve"> 2024</w:t>
      </w:r>
      <w:r w:rsidRPr="006C507F">
        <w:rPr>
          <w:rFonts w:ascii="Times New Roman" w:hAnsi="Times New Roman" w:cs="Times New Roman"/>
          <w:sz w:val="24"/>
          <w:szCs w:val="24"/>
        </w:rPr>
        <w:t>)</w:t>
      </w:r>
      <w:r w:rsidR="001978D1" w:rsidRPr="00D230B2">
        <w:rPr>
          <w:rFonts w:ascii="Times New Roman" w:hAnsi="Times New Roman" w:cs="Times New Roman"/>
          <w:sz w:val="24"/>
          <w:szCs w:val="24"/>
        </w:rPr>
        <w:t>.</w:t>
      </w:r>
    </w:p>
    <w:p w14:paraId="74898D6C" w14:textId="1FE52249" w:rsidR="00C55335" w:rsidRPr="00D230B2" w:rsidRDefault="00213A96" w:rsidP="00D230B2">
      <w:pPr>
        <w:spacing w:after="0" w:line="276" w:lineRule="auto"/>
        <w:jc w:val="both"/>
        <w:rPr>
          <w:rFonts w:ascii="Times New Roman" w:hAnsi="Times New Roman" w:cs="Times New Roman"/>
          <w:sz w:val="24"/>
          <w:szCs w:val="24"/>
        </w:rPr>
      </w:pPr>
      <w:r w:rsidRPr="00D230B2">
        <w:rPr>
          <w:rFonts w:ascii="Times New Roman" w:hAnsi="Times New Roman" w:cs="Times New Roman"/>
          <w:sz w:val="24"/>
          <w:szCs w:val="24"/>
        </w:rPr>
        <w:t>During the first half of 2025, some of the harvested sweet potatoes by old farmers</w:t>
      </w:r>
      <w:r w:rsidR="006B46A9" w:rsidRPr="00D230B2">
        <w:rPr>
          <w:rFonts w:ascii="Times New Roman" w:hAnsi="Times New Roman" w:cs="Times New Roman"/>
          <w:sz w:val="24"/>
          <w:szCs w:val="24"/>
        </w:rPr>
        <w:t xml:space="preserve"> continued to serve as a </w:t>
      </w:r>
      <w:r w:rsidRPr="00D230B2">
        <w:rPr>
          <w:rFonts w:ascii="Times New Roman" w:hAnsi="Times New Roman" w:cs="Times New Roman"/>
          <w:sz w:val="24"/>
          <w:szCs w:val="24"/>
        </w:rPr>
        <w:t>source of food for home consumption</w:t>
      </w:r>
      <w:r w:rsidR="00364488" w:rsidRPr="00D230B2">
        <w:rPr>
          <w:rFonts w:ascii="Times New Roman" w:hAnsi="Times New Roman" w:cs="Times New Roman"/>
          <w:sz w:val="24"/>
          <w:szCs w:val="24"/>
        </w:rPr>
        <w:t>. T</w:t>
      </w:r>
      <w:r w:rsidRPr="00D230B2">
        <w:rPr>
          <w:rFonts w:ascii="Times New Roman" w:hAnsi="Times New Roman" w:cs="Times New Roman"/>
          <w:sz w:val="24"/>
          <w:szCs w:val="24"/>
        </w:rPr>
        <w:t>he orange-fleshed varieties, which are rich in vitamin A, played an essential role in addressing micronutrient deficiencies and improving health. This dual role of sweet potatoes as both a staple food and a nutritional resource underscores their importance in enhancing food security and promoting diet diversification among farming households.</w:t>
      </w:r>
      <w:r w:rsidR="009E745E" w:rsidRPr="00D230B2">
        <w:rPr>
          <w:rFonts w:ascii="Times New Roman" w:hAnsi="Times New Roman" w:cs="Times New Roman"/>
          <w:sz w:val="24"/>
          <w:szCs w:val="24"/>
        </w:rPr>
        <w:t xml:space="preserve"> </w:t>
      </w:r>
      <w:r w:rsidRPr="00D230B2">
        <w:rPr>
          <w:rFonts w:ascii="Times New Roman" w:hAnsi="Times New Roman" w:cs="Times New Roman"/>
          <w:sz w:val="24"/>
          <w:szCs w:val="24"/>
        </w:rPr>
        <w:t xml:space="preserve">Old farmers reported that sweet potatoes are commonly consumed with tea or mixed with beans. </w:t>
      </w:r>
    </w:p>
    <w:p w14:paraId="7B8A728B" w14:textId="65EDF2D4" w:rsidR="00213A96" w:rsidRPr="00D230B2" w:rsidRDefault="00213A96" w:rsidP="00D230B2">
      <w:pPr>
        <w:spacing w:after="0" w:line="276" w:lineRule="auto"/>
        <w:jc w:val="both"/>
        <w:rPr>
          <w:rFonts w:ascii="Times New Roman" w:hAnsi="Times New Roman" w:cs="Times New Roman"/>
          <w:sz w:val="24"/>
          <w:szCs w:val="24"/>
        </w:rPr>
      </w:pPr>
      <w:r w:rsidRPr="00D230B2">
        <w:rPr>
          <w:rFonts w:ascii="Times New Roman" w:hAnsi="Times New Roman" w:cs="Times New Roman"/>
          <w:sz w:val="24"/>
          <w:szCs w:val="24"/>
        </w:rPr>
        <w:t>A major challenge observed was the widespread impact of waterlogging on many farms during short and long rains. This led to reduced yields and difficulties in preserving planting materials (</w:t>
      </w:r>
      <w:r w:rsidR="003C6CCE" w:rsidRPr="00D230B2">
        <w:rPr>
          <w:rFonts w:ascii="Times New Roman" w:hAnsi="Times New Roman" w:cs="Times New Roman"/>
          <w:sz w:val="24"/>
          <w:szCs w:val="24"/>
        </w:rPr>
        <w:t>vines</w:t>
      </w:r>
      <w:r w:rsidRPr="00D230B2">
        <w:rPr>
          <w:rFonts w:ascii="Times New Roman" w:hAnsi="Times New Roman" w:cs="Times New Roman"/>
          <w:sz w:val="24"/>
          <w:szCs w:val="24"/>
        </w:rPr>
        <w:t>) for the next season.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25"/>
        <w:gridCol w:w="4025"/>
      </w:tblGrid>
      <w:tr w:rsidR="002502FD" w:rsidRPr="006C507F" w14:paraId="55685062" w14:textId="77777777">
        <w:trPr>
          <w:trHeight w:hRule="exact" w:val="2664"/>
          <w:jc w:val="center"/>
        </w:trPr>
        <w:tc>
          <w:tcPr>
            <w:tcW w:w="4025" w:type="dxa"/>
          </w:tcPr>
          <w:p w14:paraId="31B8E18A" w14:textId="73B7B80E" w:rsidR="002502FD" w:rsidRPr="006C507F" w:rsidRDefault="00DF630B">
            <w:pPr>
              <w:jc w:val="center"/>
              <w:rPr>
                <w:rFonts w:ascii="Times New Roman" w:hAnsi="Times New Roman" w:cs="Times New Roman"/>
                <w:sz w:val="24"/>
                <w:szCs w:val="24"/>
              </w:rPr>
            </w:pPr>
            <w:r>
              <w:rPr>
                <w:rFonts w:ascii="Times New Roman" w:hAnsi="Times New Roman" w:cs="Times New Roman"/>
                <w:noProof/>
                <w:sz w:val="24"/>
                <w:szCs w:val="24"/>
                <w:lang w:val="en-TZ" w:eastAsia="en-TZ"/>
              </w:rPr>
              <w:drawing>
                <wp:inline distT="0" distB="0" distL="0" distR="0" wp14:anchorId="6A1CD8DC" wp14:editId="7A0D5261">
                  <wp:extent cx="2255520" cy="1691640"/>
                  <wp:effectExtent l="0" t="0" r="0" b="381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WhatsApp Image 2025-07-10 at 08.43.33_1b3be2d9.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55520" cy="1691640"/>
                          </a:xfrm>
                          <a:prstGeom prst="rect">
                            <a:avLst/>
                          </a:prstGeom>
                        </pic:spPr>
                      </pic:pic>
                    </a:graphicData>
                  </a:graphic>
                </wp:inline>
              </w:drawing>
            </w:r>
          </w:p>
        </w:tc>
        <w:tc>
          <w:tcPr>
            <w:tcW w:w="4025" w:type="dxa"/>
          </w:tcPr>
          <w:p w14:paraId="1CB135C4" w14:textId="79F95930" w:rsidR="002502FD" w:rsidRPr="006C507F" w:rsidRDefault="00DF630B">
            <w:pPr>
              <w:jc w:val="center"/>
              <w:rPr>
                <w:rFonts w:ascii="Times New Roman" w:hAnsi="Times New Roman" w:cs="Times New Roman"/>
                <w:sz w:val="24"/>
                <w:szCs w:val="24"/>
              </w:rPr>
            </w:pPr>
            <w:r>
              <w:rPr>
                <w:rFonts w:ascii="Times New Roman" w:hAnsi="Times New Roman" w:cs="Times New Roman"/>
                <w:noProof/>
                <w:sz w:val="24"/>
                <w:szCs w:val="24"/>
                <w:lang w:val="en-TZ" w:eastAsia="en-TZ"/>
              </w:rPr>
              <w:drawing>
                <wp:inline distT="0" distB="0" distL="0" distR="0" wp14:anchorId="6DDF88A9" wp14:editId="16FB1853">
                  <wp:extent cx="2255520" cy="1691640"/>
                  <wp:effectExtent l="0" t="0" r="0" b="381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WhatsApp Image 2025-07-11 at 12.39.06_590156d2.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55520" cy="1691640"/>
                          </a:xfrm>
                          <a:prstGeom prst="rect">
                            <a:avLst/>
                          </a:prstGeom>
                        </pic:spPr>
                      </pic:pic>
                    </a:graphicData>
                  </a:graphic>
                </wp:inline>
              </w:drawing>
            </w:r>
          </w:p>
        </w:tc>
      </w:tr>
    </w:tbl>
    <w:p w14:paraId="1DE09193" w14:textId="31692813" w:rsidR="002502FD" w:rsidRPr="006C507F" w:rsidRDefault="00DB0507" w:rsidP="00DB0507">
      <w:pPr>
        <w:tabs>
          <w:tab w:val="left" w:pos="1302"/>
        </w:tabs>
        <w:spacing w:after="0"/>
        <w:jc w:val="both"/>
        <w:rPr>
          <w:rFonts w:ascii="Times New Roman" w:hAnsi="Times New Roman" w:cs="Times New Roman"/>
          <w:sz w:val="24"/>
          <w:szCs w:val="24"/>
        </w:rPr>
      </w:pPr>
      <w:r>
        <w:rPr>
          <w:rFonts w:ascii="Times New Roman" w:hAnsi="Times New Roman" w:cs="Times New Roman"/>
          <w:sz w:val="24"/>
          <w:szCs w:val="24"/>
        </w:rPr>
        <w:tab/>
      </w:r>
    </w:p>
    <w:p w14:paraId="4B3D834D" w14:textId="6480B027" w:rsidR="002502FD" w:rsidRPr="006C507F" w:rsidRDefault="0056125E" w:rsidP="00DA6CA8">
      <w:pPr>
        <w:pStyle w:val="Caption"/>
        <w:rPr>
          <w:rFonts w:ascii="Times New Roman" w:hAnsi="Times New Roman" w:cs="Times New Roman"/>
          <w:sz w:val="24"/>
          <w:szCs w:val="24"/>
        </w:rPr>
      </w:pPr>
      <w:r w:rsidRPr="006C507F">
        <w:rPr>
          <w:rFonts w:ascii="Times New Roman" w:hAnsi="Times New Roman" w:cs="Times New Roman"/>
          <w:sz w:val="24"/>
          <w:szCs w:val="24"/>
        </w:rPr>
        <w:t xml:space="preserve">Figure </w:t>
      </w:r>
      <w:r w:rsidR="00097194">
        <w:rPr>
          <w:rFonts w:ascii="Times New Roman" w:hAnsi="Times New Roman" w:cs="Times New Roman"/>
          <w:sz w:val="24"/>
          <w:szCs w:val="24"/>
        </w:rPr>
        <w:fldChar w:fldCharType="begin"/>
      </w:r>
      <w:r w:rsidR="00097194">
        <w:rPr>
          <w:rFonts w:ascii="Times New Roman" w:hAnsi="Times New Roman" w:cs="Times New Roman"/>
          <w:sz w:val="24"/>
          <w:szCs w:val="24"/>
        </w:rPr>
        <w:instrText xml:space="preserve"> STYLEREF 1 \s </w:instrText>
      </w:r>
      <w:r w:rsidR="00097194">
        <w:rPr>
          <w:rFonts w:ascii="Times New Roman" w:hAnsi="Times New Roman" w:cs="Times New Roman"/>
          <w:sz w:val="24"/>
          <w:szCs w:val="24"/>
        </w:rPr>
        <w:fldChar w:fldCharType="separate"/>
      </w:r>
      <w:r w:rsidR="00097194">
        <w:rPr>
          <w:rFonts w:ascii="Times New Roman" w:hAnsi="Times New Roman" w:cs="Times New Roman"/>
          <w:noProof/>
          <w:sz w:val="24"/>
          <w:szCs w:val="24"/>
        </w:rPr>
        <w:t>0</w:t>
      </w:r>
      <w:r w:rsidR="00097194">
        <w:rPr>
          <w:rFonts w:ascii="Times New Roman" w:hAnsi="Times New Roman" w:cs="Times New Roman"/>
          <w:sz w:val="24"/>
          <w:szCs w:val="24"/>
        </w:rPr>
        <w:fldChar w:fldCharType="end"/>
      </w:r>
      <w:r w:rsidR="00097194">
        <w:rPr>
          <w:rFonts w:ascii="Times New Roman" w:hAnsi="Times New Roman" w:cs="Times New Roman"/>
          <w:sz w:val="24"/>
          <w:szCs w:val="24"/>
        </w:rPr>
        <w:noBreakHyphen/>
      </w:r>
      <w:r w:rsidR="00097194">
        <w:rPr>
          <w:rFonts w:ascii="Times New Roman" w:hAnsi="Times New Roman" w:cs="Times New Roman"/>
          <w:sz w:val="24"/>
          <w:szCs w:val="24"/>
        </w:rPr>
        <w:fldChar w:fldCharType="begin"/>
      </w:r>
      <w:r w:rsidR="00097194">
        <w:rPr>
          <w:rFonts w:ascii="Times New Roman" w:hAnsi="Times New Roman" w:cs="Times New Roman"/>
          <w:sz w:val="24"/>
          <w:szCs w:val="24"/>
        </w:rPr>
        <w:instrText xml:space="preserve"> SEQ Figure \* ARABIC \s 1 </w:instrText>
      </w:r>
      <w:r w:rsidR="00097194">
        <w:rPr>
          <w:rFonts w:ascii="Times New Roman" w:hAnsi="Times New Roman" w:cs="Times New Roman"/>
          <w:sz w:val="24"/>
          <w:szCs w:val="24"/>
        </w:rPr>
        <w:fldChar w:fldCharType="separate"/>
      </w:r>
      <w:r w:rsidR="00097194">
        <w:rPr>
          <w:rFonts w:ascii="Times New Roman" w:hAnsi="Times New Roman" w:cs="Times New Roman"/>
          <w:noProof/>
          <w:sz w:val="24"/>
          <w:szCs w:val="24"/>
        </w:rPr>
        <w:t>4</w:t>
      </w:r>
      <w:r w:rsidR="00097194">
        <w:rPr>
          <w:rFonts w:ascii="Times New Roman" w:hAnsi="Times New Roman" w:cs="Times New Roman"/>
          <w:sz w:val="24"/>
          <w:szCs w:val="24"/>
        </w:rPr>
        <w:fldChar w:fldCharType="end"/>
      </w:r>
      <w:r w:rsidR="00DF630B">
        <w:rPr>
          <w:rFonts w:ascii="Times New Roman" w:hAnsi="Times New Roman" w:cs="Times New Roman"/>
          <w:sz w:val="24"/>
          <w:szCs w:val="24"/>
        </w:rPr>
        <w:t>.  Cassava</w:t>
      </w:r>
      <w:r w:rsidRPr="006C507F">
        <w:rPr>
          <w:rFonts w:ascii="Times New Roman" w:hAnsi="Times New Roman" w:cs="Times New Roman"/>
          <w:sz w:val="24"/>
          <w:szCs w:val="24"/>
        </w:rPr>
        <w:t xml:space="preserve"> and sweat potatoes beds inside live fence</w:t>
      </w:r>
    </w:p>
    <w:p w14:paraId="11E30514" w14:textId="2FC3757E" w:rsidR="002502FD" w:rsidRPr="00FE3127" w:rsidRDefault="0056125E" w:rsidP="00CF0B39">
      <w:pPr>
        <w:pStyle w:val="Heading3"/>
      </w:pPr>
      <w:bookmarkStart w:id="13" w:name="_Toc203561981"/>
      <w:r w:rsidRPr="00FE3127">
        <w:rPr>
          <w:rStyle w:val="Strong"/>
          <w:b w:val="0"/>
          <w:bCs w:val="0"/>
        </w:rPr>
        <w:t>Pigeon pea</w:t>
      </w:r>
      <w:r w:rsidR="004017EC" w:rsidRPr="00FE3127">
        <w:rPr>
          <w:rStyle w:val="Strong"/>
          <w:b w:val="0"/>
          <w:bCs w:val="0"/>
        </w:rPr>
        <w:t>s</w:t>
      </w:r>
      <w:r w:rsidRPr="00FE3127">
        <w:rPr>
          <w:rStyle w:val="Strong"/>
          <w:b w:val="0"/>
          <w:bCs w:val="0"/>
        </w:rPr>
        <w:t>:</w:t>
      </w:r>
      <w:bookmarkEnd w:id="13"/>
      <w:r w:rsidRPr="00FE3127">
        <w:t xml:space="preserve"> </w:t>
      </w:r>
    </w:p>
    <w:p w14:paraId="151797CC" w14:textId="50AF2585" w:rsidR="003E136C" w:rsidRPr="00D230B2" w:rsidRDefault="003E136C" w:rsidP="00D230B2">
      <w:pPr>
        <w:spacing w:after="0" w:line="276" w:lineRule="auto"/>
        <w:jc w:val="both"/>
        <w:rPr>
          <w:rFonts w:ascii="Times New Roman" w:hAnsi="Times New Roman" w:cs="Times New Roman"/>
          <w:sz w:val="24"/>
          <w:szCs w:val="24"/>
        </w:rPr>
      </w:pPr>
      <w:r w:rsidRPr="00D230B2">
        <w:rPr>
          <w:rFonts w:ascii="Times New Roman" w:hAnsi="Times New Roman" w:cs="Times New Roman"/>
          <w:sz w:val="24"/>
          <w:szCs w:val="24"/>
        </w:rPr>
        <w:t xml:space="preserve">Recognizing the nutritional value of protein, all new farmers </w:t>
      </w:r>
      <w:r w:rsidR="004826F2" w:rsidRPr="00D230B2">
        <w:rPr>
          <w:rFonts w:ascii="Times New Roman" w:hAnsi="Times New Roman" w:cs="Times New Roman"/>
          <w:sz w:val="24"/>
          <w:szCs w:val="24"/>
        </w:rPr>
        <w:t xml:space="preserve">had </w:t>
      </w:r>
      <w:r w:rsidRPr="00D230B2">
        <w:rPr>
          <w:rFonts w:ascii="Times New Roman" w:hAnsi="Times New Roman" w:cs="Times New Roman"/>
          <w:sz w:val="24"/>
          <w:szCs w:val="24"/>
        </w:rPr>
        <w:t xml:space="preserve">received one kilogram </w:t>
      </w:r>
      <w:r w:rsidR="00643B6C" w:rsidRPr="00D230B2">
        <w:rPr>
          <w:rFonts w:ascii="Times New Roman" w:hAnsi="Times New Roman" w:cs="Times New Roman"/>
          <w:sz w:val="24"/>
          <w:szCs w:val="24"/>
        </w:rPr>
        <w:t xml:space="preserve">of pigeon peas </w:t>
      </w:r>
      <w:r w:rsidRPr="00D230B2">
        <w:rPr>
          <w:rFonts w:ascii="Times New Roman" w:hAnsi="Times New Roman" w:cs="Times New Roman"/>
          <w:sz w:val="24"/>
          <w:szCs w:val="24"/>
        </w:rPr>
        <w:t>each</w:t>
      </w:r>
      <w:r w:rsidR="00860C30" w:rsidRPr="00D230B2">
        <w:rPr>
          <w:rFonts w:ascii="Times New Roman" w:hAnsi="Times New Roman" w:cs="Times New Roman"/>
          <w:sz w:val="24"/>
          <w:szCs w:val="24"/>
        </w:rPr>
        <w:t xml:space="preserve"> for planting during the </w:t>
      </w:r>
      <w:r w:rsidR="00C55335" w:rsidRPr="00D230B2">
        <w:rPr>
          <w:rFonts w:ascii="Times New Roman" w:hAnsi="Times New Roman" w:cs="Times New Roman"/>
          <w:sz w:val="24"/>
          <w:szCs w:val="24"/>
        </w:rPr>
        <w:t>long</w:t>
      </w:r>
      <w:r w:rsidR="00860C30" w:rsidRPr="00D230B2">
        <w:rPr>
          <w:rFonts w:ascii="Times New Roman" w:hAnsi="Times New Roman" w:cs="Times New Roman"/>
          <w:sz w:val="24"/>
          <w:szCs w:val="24"/>
        </w:rPr>
        <w:t xml:space="preserve"> rains of 2024. One kilogramme was estimated to</w:t>
      </w:r>
      <w:r w:rsidRPr="00D230B2">
        <w:rPr>
          <w:rFonts w:ascii="Times New Roman" w:hAnsi="Times New Roman" w:cs="Times New Roman"/>
          <w:sz w:val="24"/>
          <w:szCs w:val="24"/>
        </w:rPr>
        <w:t xml:space="preserve"> enabl</w:t>
      </w:r>
      <w:r w:rsidR="00860C30" w:rsidRPr="00D230B2">
        <w:rPr>
          <w:rFonts w:ascii="Times New Roman" w:hAnsi="Times New Roman" w:cs="Times New Roman"/>
          <w:sz w:val="24"/>
          <w:szCs w:val="24"/>
        </w:rPr>
        <w:t xml:space="preserve">e </w:t>
      </w:r>
      <w:r w:rsidRPr="00D230B2">
        <w:rPr>
          <w:rFonts w:ascii="Times New Roman" w:hAnsi="Times New Roman" w:cs="Times New Roman"/>
          <w:sz w:val="24"/>
          <w:szCs w:val="24"/>
        </w:rPr>
        <w:t xml:space="preserve"> them to plant at least an acre using crop rotation and intercropping with maize.</w:t>
      </w:r>
      <w:r w:rsidR="00860C30" w:rsidRPr="00D230B2">
        <w:rPr>
          <w:rFonts w:ascii="Times New Roman" w:hAnsi="Times New Roman" w:cs="Times New Roman"/>
          <w:sz w:val="24"/>
          <w:szCs w:val="24"/>
        </w:rPr>
        <w:t xml:space="preserve"> </w:t>
      </w:r>
      <w:r w:rsidR="00860C30" w:rsidRPr="00D230B2">
        <w:rPr>
          <w:rFonts w:ascii="Times New Roman" w:hAnsi="Times New Roman" w:cs="Times New Roman"/>
          <w:sz w:val="24"/>
          <w:szCs w:val="24"/>
        </w:rPr>
        <w:lastRenderedPageBreak/>
        <w:t>However, d</w:t>
      </w:r>
      <w:r w:rsidRPr="00D230B2">
        <w:rPr>
          <w:rFonts w:ascii="Times New Roman" w:hAnsi="Times New Roman" w:cs="Times New Roman"/>
          <w:sz w:val="24"/>
          <w:szCs w:val="24"/>
        </w:rPr>
        <w:t xml:space="preserve">ue to late procurement </w:t>
      </w:r>
      <w:r w:rsidR="00643B6C" w:rsidRPr="00D230B2">
        <w:rPr>
          <w:rFonts w:ascii="Times New Roman" w:hAnsi="Times New Roman" w:cs="Times New Roman"/>
          <w:sz w:val="24"/>
          <w:szCs w:val="24"/>
        </w:rPr>
        <w:t xml:space="preserve">(pigeon peas should be purchased in June-July) </w:t>
      </w:r>
      <w:r w:rsidRPr="00D230B2">
        <w:rPr>
          <w:rFonts w:ascii="Times New Roman" w:hAnsi="Times New Roman" w:cs="Times New Roman"/>
          <w:sz w:val="24"/>
          <w:szCs w:val="24"/>
        </w:rPr>
        <w:t xml:space="preserve">insect damage </w:t>
      </w:r>
      <w:r w:rsidR="00860C30" w:rsidRPr="00D230B2">
        <w:rPr>
          <w:rFonts w:ascii="Times New Roman" w:hAnsi="Times New Roman" w:cs="Times New Roman"/>
          <w:sz w:val="24"/>
          <w:szCs w:val="24"/>
        </w:rPr>
        <w:t xml:space="preserve">was considerable </w:t>
      </w:r>
      <w:r w:rsidRPr="00D230B2">
        <w:rPr>
          <w:rFonts w:ascii="Times New Roman" w:hAnsi="Times New Roman" w:cs="Times New Roman"/>
          <w:sz w:val="24"/>
          <w:szCs w:val="24"/>
        </w:rPr>
        <w:t>(arou</w:t>
      </w:r>
      <w:r w:rsidR="00B50E0E" w:rsidRPr="00D230B2">
        <w:rPr>
          <w:rFonts w:ascii="Times New Roman" w:hAnsi="Times New Roman" w:cs="Times New Roman"/>
          <w:sz w:val="24"/>
          <w:szCs w:val="24"/>
        </w:rPr>
        <w:t xml:space="preserve">nd 50%), </w:t>
      </w:r>
      <w:r w:rsidR="004826F2" w:rsidRPr="00D230B2">
        <w:rPr>
          <w:rFonts w:ascii="Times New Roman" w:hAnsi="Times New Roman" w:cs="Times New Roman"/>
          <w:sz w:val="24"/>
          <w:szCs w:val="24"/>
        </w:rPr>
        <w:t xml:space="preserve">thus </w:t>
      </w:r>
      <w:r w:rsidR="00B50E0E" w:rsidRPr="00D230B2">
        <w:rPr>
          <w:rFonts w:ascii="Times New Roman" w:hAnsi="Times New Roman" w:cs="Times New Roman"/>
          <w:sz w:val="24"/>
          <w:szCs w:val="24"/>
        </w:rPr>
        <w:t xml:space="preserve">each farmer </w:t>
      </w:r>
      <w:r w:rsidRPr="00D230B2">
        <w:rPr>
          <w:rFonts w:ascii="Times New Roman" w:hAnsi="Times New Roman" w:cs="Times New Roman"/>
          <w:sz w:val="24"/>
          <w:szCs w:val="24"/>
        </w:rPr>
        <w:t>received about half a kilogram of quality seeds. We used this challenge as an opportunity to train farmers on seed preservation techniques using ash, pepper, or neem seeds.</w:t>
      </w:r>
    </w:p>
    <w:p w14:paraId="1ECA2765" w14:textId="55349BA5" w:rsidR="004826F2" w:rsidRPr="00D230B2" w:rsidRDefault="00C55335" w:rsidP="00D230B2">
      <w:pPr>
        <w:spacing w:after="0" w:line="276" w:lineRule="auto"/>
        <w:jc w:val="both"/>
        <w:rPr>
          <w:rFonts w:ascii="Times New Roman" w:hAnsi="Times New Roman" w:cs="Times New Roman"/>
          <w:sz w:val="24"/>
          <w:szCs w:val="24"/>
        </w:rPr>
      </w:pPr>
      <w:r w:rsidRPr="00D230B2">
        <w:rPr>
          <w:rFonts w:ascii="Times New Roman" w:hAnsi="Times New Roman" w:cs="Times New Roman"/>
          <w:sz w:val="24"/>
          <w:szCs w:val="24"/>
        </w:rPr>
        <w:t>Despite insect attacks causing damage to many pods and seeds, b</w:t>
      </w:r>
      <w:r w:rsidR="003E136C" w:rsidRPr="00D230B2">
        <w:rPr>
          <w:rFonts w:ascii="Times New Roman" w:hAnsi="Times New Roman" w:cs="Times New Roman"/>
          <w:sz w:val="24"/>
          <w:szCs w:val="24"/>
        </w:rPr>
        <w:t>y June 2025 farmers reported starting to harvest pigeon pea</w:t>
      </w:r>
      <w:r w:rsidR="009939B7" w:rsidRPr="00D230B2">
        <w:rPr>
          <w:rFonts w:ascii="Times New Roman" w:hAnsi="Times New Roman" w:cs="Times New Roman"/>
          <w:sz w:val="24"/>
          <w:szCs w:val="24"/>
        </w:rPr>
        <w:t>, served with ugali</w:t>
      </w:r>
      <w:r w:rsidR="003E136C" w:rsidRPr="00D230B2">
        <w:rPr>
          <w:rFonts w:ascii="Times New Roman" w:hAnsi="Times New Roman" w:cs="Times New Roman"/>
          <w:sz w:val="24"/>
          <w:szCs w:val="24"/>
        </w:rPr>
        <w:t xml:space="preserve"> and enjoy it with their families. The largest production was observed after the rainy season in June 2025. </w:t>
      </w:r>
    </w:p>
    <w:p w14:paraId="6B81AC18" w14:textId="7FE0E148" w:rsidR="00E01B02" w:rsidRPr="00D230B2" w:rsidRDefault="00C55335" w:rsidP="00D230B2">
      <w:pPr>
        <w:spacing w:after="0" w:line="276" w:lineRule="auto"/>
        <w:jc w:val="both"/>
        <w:rPr>
          <w:rFonts w:ascii="Times New Roman" w:hAnsi="Times New Roman" w:cs="Times New Roman"/>
          <w:sz w:val="24"/>
          <w:szCs w:val="24"/>
        </w:rPr>
      </w:pPr>
      <w:r w:rsidRPr="00D230B2">
        <w:rPr>
          <w:rFonts w:ascii="Times New Roman" w:hAnsi="Times New Roman" w:cs="Times New Roman"/>
          <w:sz w:val="24"/>
          <w:szCs w:val="24"/>
        </w:rPr>
        <w:t>It is difficult to know exactly what variety we end up purchasing when we purchase from farmers in another area. The first ever time we purchase pigeion peas</w:t>
      </w:r>
      <w:r w:rsidR="004826F2" w:rsidRPr="00D230B2">
        <w:rPr>
          <w:rFonts w:ascii="Times New Roman" w:hAnsi="Times New Roman" w:cs="Times New Roman"/>
          <w:sz w:val="24"/>
          <w:szCs w:val="24"/>
        </w:rPr>
        <w:t xml:space="preserve"> (2023)</w:t>
      </w:r>
      <w:r w:rsidRPr="00D230B2">
        <w:rPr>
          <w:rFonts w:ascii="Times New Roman" w:hAnsi="Times New Roman" w:cs="Times New Roman"/>
          <w:sz w:val="24"/>
          <w:szCs w:val="24"/>
        </w:rPr>
        <w:t xml:space="preserve">, we got a very large and slow-maturing variety. </w:t>
      </w:r>
      <w:r w:rsidR="00E01B02" w:rsidRPr="00D230B2">
        <w:rPr>
          <w:rFonts w:ascii="Times New Roman" w:hAnsi="Times New Roman" w:cs="Times New Roman"/>
          <w:sz w:val="24"/>
          <w:szCs w:val="24"/>
        </w:rPr>
        <w:t>This second set was, on the contrary</w:t>
      </w:r>
      <w:r w:rsidR="004826F2" w:rsidRPr="00D230B2">
        <w:rPr>
          <w:rFonts w:ascii="Times New Roman" w:hAnsi="Times New Roman" w:cs="Times New Roman"/>
          <w:sz w:val="24"/>
          <w:szCs w:val="24"/>
        </w:rPr>
        <w:t>,</w:t>
      </w:r>
      <w:r w:rsidR="00E01B02" w:rsidRPr="00D230B2">
        <w:rPr>
          <w:rFonts w:ascii="Times New Roman" w:hAnsi="Times New Roman" w:cs="Times New Roman"/>
          <w:sz w:val="24"/>
          <w:szCs w:val="24"/>
        </w:rPr>
        <w:t xml:space="preserve"> a quickly maturing and much smaller in size. </w:t>
      </w:r>
    </w:p>
    <w:p w14:paraId="452734AA" w14:textId="19BFFF20" w:rsidR="003E136C" w:rsidRPr="00D230B2" w:rsidRDefault="003E136C" w:rsidP="00D230B2">
      <w:pPr>
        <w:spacing w:after="0" w:line="276" w:lineRule="auto"/>
        <w:jc w:val="both"/>
        <w:rPr>
          <w:rFonts w:ascii="Times New Roman" w:hAnsi="Times New Roman" w:cs="Times New Roman"/>
          <w:sz w:val="24"/>
          <w:szCs w:val="24"/>
        </w:rPr>
      </w:pPr>
      <w:r w:rsidRPr="00D230B2">
        <w:rPr>
          <w:rFonts w:ascii="Times New Roman" w:hAnsi="Times New Roman" w:cs="Times New Roman"/>
          <w:sz w:val="24"/>
          <w:szCs w:val="24"/>
        </w:rPr>
        <w:t>To support continued production, the project purchased an additional 160 kilograms of seeds</w:t>
      </w:r>
      <w:r w:rsidR="00AF7C66" w:rsidRPr="00D230B2">
        <w:rPr>
          <w:rFonts w:ascii="Times New Roman" w:hAnsi="Times New Roman" w:cs="Times New Roman"/>
          <w:sz w:val="24"/>
          <w:szCs w:val="24"/>
        </w:rPr>
        <w:t xml:space="preserve"> </w:t>
      </w:r>
      <w:r w:rsidR="00CD2667" w:rsidRPr="00D230B2">
        <w:rPr>
          <w:rFonts w:ascii="Times New Roman" w:hAnsi="Times New Roman" w:cs="Times New Roman"/>
          <w:sz w:val="24"/>
          <w:szCs w:val="24"/>
        </w:rPr>
        <w:t>(cost 720,000</w:t>
      </w:r>
      <w:r w:rsidR="00AF7C66" w:rsidRPr="00D230B2">
        <w:rPr>
          <w:rFonts w:ascii="Times New Roman" w:hAnsi="Times New Roman" w:cs="Times New Roman"/>
          <w:sz w:val="24"/>
          <w:szCs w:val="24"/>
        </w:rPr>
        <w:t>Tsh and transport 45,000Tsh)</w:t>
      </w:r>
      <w:r w:rsidR="00B50E0E" w:rsidRPr="00D230B2">
        <w:rPr>
          <w:rFonts w:ascii="Times New Roman" w:hAnsi="Times New Roman" w:cs="Times New Roman"/>
          <w:sz w:val="24"/>
          <w:szCs w:val="24"/>
        </w:rPr>
        <w:t xml:space="preserve"> from Trees for the Future farmers</w:t>
      </w:r>
      <w:r w:rsidRPr="00D230B2">
        <w:rPr>
          <w:rFonts w:ascii="Times New Roman" w:hAnsi="Times New Roman" w:cs="Times New Roman"/>
          <w:sz w:val="24"/>
          <w:szCs w:val="24"/>
        </w:rPr>
        <w:t xml:space="preserve"> in June 2025. These seeds will be distributed and planted during the upcoming short rains, as requested by farmers.</w:t>
      </w:r>
      <w:r w:rsidR="00E01B02" w:rsidRPr="00D230B2">
        <w:rPr>
          <w:rFonts w:ascii="Times New Roman" w:hAnsi="Times New Roman" w:cs="Times New Roman"/>
          <w:sz w:val="24"/>
          <w:szCs w:val="24"/>
        </w:rPr>
        <w:t xml:space="preserve"> We will experiment ways to preserve the seeds till then. Pigeon peas are very prone to insect attach. Without any deterrents, even whole harvest can be damaged. </w:t>
      </w:r>
    </w:p>
    <w:p w14:paraId="42F15BB8" w14:textId="77777777" w:rsidR="002502FD" w:rsidRPr="006C507F" w:rsidRDefault="002502FD">
      <w:pPr>
        <w:spacing w:after="0"/>
        <w:jc w:val="both"/>
        <w:rPr>
          <w:rFonts w:ascii="Times New Roman" w:hAnsi="Times New Roman" w:cs="Times New Roman"/>
          <w:sz w:val="24"/>
          <w:szCs w:val="24"/>
        </w:rPr>
      </w:pPr>
    </w:p>
    <w:tbl>
      <w:tblPr>
        <w:tblStyle w:val="TableGrid"/>
        <w:tblW w:w="812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64"/>
        <w:gridCol w:w="4064"/>
      </w:tblGrid>
      <w:tr w:rsidR="002502FD" w:rsidRPr="006C507F" w14:paraId="126EB95F" w14:textId="77777777">
        <w:trPr>
          <w:trHeight w:val="2275"/>
          <w:jc w:val="center"/>
        </w:trPr>
        <w:tc>
          <w:tcPr>
            <w:tcW w:w="4064" w:type="dxa"/>
          </w:tcPr>
          <w:p w14:paraId="40587AEF" w14:textId="35B7D45B" w:rsidR="002502FD" w:rsidRPr="006C507F" w:rsidRDefault="00F663CD">
            <w:pPr>
              <w:jc w:val="center"/>
              <w:rPr>
                <w:rFonts w:ascii="Times New Roman" w:hAnsi="Times New Roman" w:cs="Times New Roman"/>
                <w:sz w:val="24"/>
                <w:szCs w:val="24"/>
              </w:rPr>
            </w:pPr>
            <w:r>
              <w:rPr>
                <w:rFonts w:ascii="Times New Roman" w:hAnsi="Times New Roman" w:cs="Times New Roman"/>
                <w:noProof/>
                <w:sz w:val="24"/>
                <w:szCs w:val="24"/>
                <w:lang w:val="en-TZ" w:eastAsia="en-TZ"/>
              </w:rPr>
              <w:drawing>
                <wp:inline distT="0" distB="0" distL="0" distR="0" wp14:anchorId="685A828B" wp14:editId="5367B2B2">
                  <wp:extent cx="4798800" cy="3600000"/>
                  <wp:effectExtent l="0" t="0" r="1905"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hatsApp Image 2025-07-10 at 08.43.13_68eb5839.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798800" cy="3600000"/>
                          </a:xfrm>
                          <a:prstGeom prst="rect">
                            <a:avLst/>
                          </a:prstGeom>
                        </pic:spPr>
                      </pic:pic>
                    </a:graphicData>
                  </a:graphic>
                </wp:inline>
              </w:drawing>
            </w:r>
          </w:p>
        </w:tc>
        <w:tc>
          <w:tcPr>
            <w:tcW w:w="4064" w:type="dxa"/>
          </w:tcPr>
          <w:p w14:paraId="1D70FB8B" w14:textId="1A204DD3" w:rsidR="002502FD" w:rsidRPr="006C507F" w:rsidRDefault="00F663CD">
            <w:pPr>
              <w:jc w:val="center"/>
              <w:rPr>
                <w:rFonts w:ascii="Times New Roman" w:hAnsi="Times New Roman" w:cs="Times New Roman"/>
                <w:sz w:val="24"/>
                <w:szCs w:val="24"/>
              </w:rPr>
            </w:pPr>
            <w:r>
              <w:rPr>
                <w:rFonts w:ascii="Times New Roman" w:hAnsi="Times New Roman" w:cs="Times New Roman"/>
                <w:noProof/>
                <w:sz w:val="24"/>
                <w:szCs w:val="24"/>
                <w:lang w:val="en-TZ" w:eastAsia="en-TZ"/>
              </w:rPr>
              <w:drawing>
                <wp:inline distT="0" distB="0" distL="0" distR="0" wp14:anchorId="6456516C" wp14:editId="1F09EF1C">
                  <wp:extent cx="2685600" cy="3582000"/>
                  <wp:effectExtent l="0" t="0" r="63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WhatsApp Image 2025-07-11 at 10.52.12_c954729b.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685600" cy="3582000"/>
                          </a:xfrm>
                          <a:prstGeom prst="rect">
                            <a:avLst/>
                          </a:prstGeom>
                        </pic:spPr>
                      </pic:pic>
                    </a:graphicData>
                  </a:graphic>
                </wp:inline>
              </w:drawing>
            </w:r>
          </w:p>
        </w:tc>
      </w:tr>
    </w:tbl>
    <w:p w14:paraId="356C47E1" w14:textId="63C2369E" w:rsidR="002502FD" w:rsidRPr="006C507F" w:rsidRDefault="0056125E">
      <w:pPr>
        <w:pStyle w:val="Caption"/>
        <w:jc w:val="center"/>
        <w:rPr>
          <w:rFonts w:ascii="Times New Roman" w:hAnsi="Times New Roman" w:cs="Times New Roman"/>
          <w:sz w:val="24"/>
          <w:szCs w:val="24"/>
        </w:rPr>
      </w:pPr>
      <w:r w:rsidRPr="006C507F">
        <w:rPr>
          <w:rFonts w:ascii="Times New Roman" w:hAnsi="Times New Roman" w:cs="Times New Roman"/>
          <w:sz w:val="24"/>
          <w:szCs w:val="24"/>
        </w:rPr>
        <w:t xml:space="preserve">Figure </w:t>
      </w:r>
      <w:r w:rsidR="00097194">
        <w:rPr>
          <w:rFonts w:ascii="Times New Roman" w:hAnsi="Times New Roman" w:cs="Times New Roman"/>
          <w:sz w:val="24"/>
          <w:szCs w:val="24"/>
        </w:rPr>
        <w:fldChar w:fldCharType="begin"/>
      </w:r>
      <w:r w:rsidR="00097194">
        <w:rPr>
          <w:rFonts w:ascii="Times New Roman" w:hAnsi="Times New Roman" w:cs="Times New Roman"/>
          <w:sz w:val="24"/>
          <w:szCs w:val="24"/>
        </w:rPr>
        <w:instrText xml:space="preserve"> STYLEREF 1 \s </w:instrText>
      </w:r>
      <w:r w:rsidR="00097194">
        <w:rPr>
          <w:rFonts w:ascii="Times New Roman" w:hAnsi="Times New Roman" w:cs="Times New Roman"/>
          <w:sz w:val="24"/>
          <w:szCs w:val="24"/>
        </w:rPr>
        <w:fldChar w:fldCharType="separate"/>
      </w:r>
      <w:r w:rsidR="00097194">
        <w:rPr>
          <w:rFonts w:ascii="Times New Roman" w:hAnsi="Times New Roman" w:cs="Times New Roman"/>
          <w:noProof/>
          <w:sz w:val="24"/>
          <w:szCs w:val="24"/>
        </w:rPr>
        <w:t>0</w:t>
      </w:r>
      <w:r w:rsidR="00097194">
        <w:rPr>
          <w:rFonts w:ascii="Times New Roman" w:hAnsi="Times New Roman" w:cs="Times New Roman"/>
          <w:sz w:val="24"/>
          <w:szCs w:val="24"/>
        </w:rPr>
        <w:fldChar w:fldCharType="end"/>
      </w:r>
      <w:r w:rsidR="00097194">
        <w:rPr>
          <w:rFonts w:ascii="Times New Roman" w:hAnsi="Times New Roman" w:cs="Times New Roman"/>
          <w:sz w:val="24"/>
          <w:szCs w:val="24"/>
        </w:rPr>
        <w:noBreakHyphen/>
      </w:r>
      <w:r w:rsidR="00097194">
        <w:rPr>
          <w:rFonts w:ascii="Times New Roman" w:hAnsi="Times New Roman" w:cs="Times New Roman"/>
          <w:sz w:val="24"/>
          <w:szCs w:val="24"/>
        </w:rPr>
        <w:fldChar w:fldCharType="begin"/>
      </w:r>
      <w:r w:rsidR="00097194">
        <w:rPr>
          <w:rFonts w:ascii="Times New Roman" w:hAnsi="Times New Roman" w:cs="Times New Roman"/>
          <w:sz w:val="24"/>
          <w:szCs w:val="24"/>
        </w:rPr>
        <w:instrText xml:space="preserve"> SEQ Figure \* ARABIC \s 1 </w:instrText>
      </w:r>
      <w:r w:rsidR="00097194">
        <w:rPr>
          <w:rFonts w:ascii="Times New Roman" w:hAnsi="Times New Roman" w:cs="Times New Roman"/>
          <w:sz w:val="24"/>
          <w:szCs w:val="24"/>
        </w:rPr>
        <w:fldChar w:fldCharType="separate"/>
      </w:r>
      <w:r w:rsidR="00097194">
        <w:rPr>
          <w:rFonts w:ascii="Times New Roman" w:hAnsi="Times New Roman" w:cs="Times New Roman"/>
          <w:noProof/>
          <w:sz w:val="24"/>
          <w:szCs w:val="24"/>
        </w:rPr>
        <w:t>5</w:t>
      </w:r>
      <w:r w:rsidR="00097194">
        <w:rPr>
          <w:rFonts w:ascii="Times New Roman" w:hAnsi="Times New Roman" w:cs="Times New Roman"/>
          <w:sz w:val="24"/>
          <w:szCs w:val="24"/>
        </w:rPr>
        <w:fldChar w:fldCharType="end"/>
      </w:r>
      <w:r w:rsidR="00CD5B96">
        <w:rPr>
          <w:rFonts w:ascii="Times New Roman" w:hAnsi="Times New Roman" w:cs="Times New Roman"/>
          <w:sz w:val="24"/>
          <w:szCs w:val="24"/>
        </w:rPr>
        <w:t>. Health pigeon pea marejea with green pods and seeds ready for harvest</w:t>
      </w:r>
    </w:p>
    <w:p w14:paraId="160E5CF4" w14:textId="4CEF6B28" w:rsidR="002502FD" w:rsidRPr="00FE3127" w:rsidRDefault="002B3319" w:rsidP="00CF0B39">
      <w:pPr>
        <w:pStyle w:val="Heading3"/>
        <w:rPr>
          <w:rStyle w:val="Strong"/>
          <w:b w:val="0"/>
          <w:bCs w:val="0"/>
        </w:rPr>
      </w:pPr>
      <w:bookmarkStart w:id="14" w:name="_Toc203561982"/>
      <w:r w:rsidRPr="00FE3127">
        <w:rPr>
          <w:rStyle w:val="Strong"/>
          <w:b w:val="0"/>
          <w:bCs w:val="0"/>
        </w:rPr>
        <w:t>Vegetable growing:</w:t>
      </w:r>
      <w:bookmarkEnd w:id="14"/>
    </w:p>
    <w:p w14:paraId="5CBD3754" w14:textId="4D0C1935" w:rsidR="00A445BA" w:rsidRPr="006C507F" w:rsidRDefault="00C06BD4" w:rsidP="00A445BA">
      <w:pPr>
        <w:spacing w:after="0"/>
        <w:jc w:val="both"/>
        <w:rPr>
          <w:rFonts w:ascii="Times New Roman" w:hAnsi="Times New Roman" w:cs="Times New Roman"/>
          <w:sz w:val="24"/>
          <w:szCs w:val="24"/>
          <w:lang w:val="en-US"/>
        </w:rPr>
      </w:pPr>
      <w:r>
        <w:rPr>
          <w:rFonts w:ascii="Times New Roman" w:hAnsi="Times New Roman" w:cs="Times New Roman"/>
          <w:sz w:val="24"/>
          <w:szCs w:val="24"/>
        </w:rPr>
        <w:t xml:space="preserve">June 2025 started the third season we support vegetable growing in groups. This is due to the difficulties </w:t>
      </w:r>
      <w:r w:rsidR="0051509C">
        <w:rPr>
          <w:rFonts w:ascii="Times New Roman" w:hAnsi="Times New Roman" w:cs="Times New Roman"/>
          <w:sz w:val="24"/>
          <w:szCs w:val="24"/>
        </w:rPr>
        <w:t xml:space="preserve">face during the El Nino rains of November 2023 when the activity was first implemented with old groups. </w:t>
      </w:r>
      <w:r w:rsidR="006862E7">
        <w:rPr>
          <w:rFonts w:ascii="Times New Roman" w:hAnsi="Times New Roman" w:cs="Times New Roman"/>
          <w:sz w:val="24"/>
          <w:szCs w:val="24"/>
          <w:lang w:val="en-US"/>
        </w:rPr>
        <w:t>A total of 848,500</w:t>
      </w:r>
      <w:r w:rsidR="00A445BA" w:rsidRPr="006C507F">
        <w:rPr>
          <w:rFonts w:ascii="Times New Roman" w:hAnsi="Times New Roman" w:cs="Times New Roman"/>
          <w:sz w:val="24"/>
          <w:szCs w:val="24"/>
          <w:lang w:val="en-US"/>
        </w:rPr>
        <w:t>Tsh was spent on purchasing a total of 11 vegetable varieties including collard, black nightshade, Chinese cabbage, spinach, Leshuu, eggplant, okra, onion, chili pepper, carrot, and field pumpkin. The selection of vegetable var</w:t>
      </w:r>
      <w:r w:rsidR="00446BAD">
        <w:rPr>
          <w:rFonts w:ascii="Times New Roman" w:hAnsi="Times New Roman" w:cs="Times New Roman"/>
          <w:sz w:val="24"/>
          <w:szCs w:val="24"/>
          <w:lang w:val="en-US"/>
        </w:rPr>
        <w:t xml:space="preserve">ieties </w:t>
      </w:r>
      <w:r w:rsidR="00A445BA" w:rsidRPr="006C507F">
        <w:rPr>
          <w:rFonts w:ascii="Times New Roman" w:hAnsi="Times New Roman" w:cs="Times New Roman"/>
          <w:sz w:val="24"/>
          <w:szCs w:val="24"/>
          <w:lang w:val="en-US"/>
        </w:rPr>
        <w:t xml:space="preserve">was carefully tailored to the water availability in </w:t>
      </w:r>
      <w:r w:rsidR="00446BAD">
        <w:rPr>
          <w:rFonts w:ascii="Times New Roman" w:hAnsi="Times New Roman" w:cs="Times New Roman"/>
          <w:sz w:val="24"/>
          <w:szCs w:val="24"/>
          <w:lang w:val="en-US"/>
        </w:rPr>
        <w:t xml:space="preserve">different areas and farmer </w:t>
      </w:r>
      <w:r w:rsidR="00446BAD">
        <w:rPr>
          <w:rFonts w:ascii="Times New Roman" w:hAnsi="Times New Roman" w:cs="Times New Roman"/>
          <w:sz w:val="24"/>
          <w:szCs w:val="24"/>
          <w:lang w:val="en-US"/>
        </w:rPr>
        <w:lastRenderedPageBreak/>
        <w:t>suggestion</w:t>
      </w:r>
      <w:r w:rsidR="00A445BA" w:rsidRPr="006C507F">
        <w:rPr>
          <w:rFonts w:ascii="Times New Roman" w:hAnsi="Times New Roman" w:cs="Times New Roman"/>
          <w:sz w:val="24"/>
          <w:szCs w:val="24"/>
          <w:lang w:val="en-US"/>
        </w:rPr>
        <w:t>. This approach aimed to maximize productivity while ensuring that farming practices remained sustainable and adapted to local environmental conditions.</w:t>
      </w:r>
    </w:p>
    <w:p w14:paraId="62008175" w14:textId="2918F50A" w:rsidR="00A445BA" w:rsidRPr="006C507F" w:rsidRDefault="00A445BA" w:rsidP="00A445BA">
      <w:pPr>
        <w:spacing w:after="0"/>
        <w:jc w:val="both"/>
        <w:rPr>
          <w:rFonts w:ascii="Times New Roman" w:hAnsi="Times New Roman" w:cs="Times New Roman"/>
          <w:sz w:val="24"/>
          <w:szCs w:val="24"/>
          <w:lang w:val="en-US"/>
        </w:rPr>
      </w:pPr>
      <w:r w:rsidRPr="006C507F">
        <w:rPr>
          <w:rFonts w:ascii="Times New Roman" w:hAnsi="Times New Roman" w:cs="Times New Roman"/>
          <w:sz w:val="24"/>
          <w:szCs w:val="24"/>
          <w:lang w:val="en-US"/>
        </w:rPr>
        <w:t>The selection process was a collaborative effort between farmers and project staff, emphasizing participatory decision-making. Together, we discussed how various vegetable varieties respond to different water conditions, leveraging both scientific knowledge and farmers' experiences</w:t>
      </w:r>
      <w:r w:rsidR="00893F2D">
        <w:rPr>
          <w:rFonts w:ascii="Times New Roman" w:hAnsi="Times New Roman" w:cs="Times New Roman"/>
          <w:sz w:val="24"/>
          <w:szCs w:val="24"/>
          <w:lang w:val="en-US"/>
        </w:rPr>
        <w:t>.</w:t>
      </w:r>
    </w:p>
    <w:p w14:paraId="48734D94" w14:textId="77777777" w:rsidR="00A445BA" w:rsidRDefault="00A445BA" w:rsidP="00A445BA">
      <w:pPr>
        <w:spacing w:after="0"/>
        <w:jc w:val="both"/>
        <w:rPr>
          <w:rFonts w:ascii="Times New Roman" w:hAnsi="Times New Roman" w:cs="Times New Roman"/>
          <w:sz w:val="24"/>
          <w:szCs w:val="24"/>
          <w:lang w:val="en-US"/>
        </w:rPr>
      </w:pPr>
      <w:r w:rsidRPr="006C507F">
        <w:rPr>
          <w:rFonts w:ascii="Times New Roman" w:hAnsi="Times New Roman" w:cs="Times New Roman"/>
          <w:sz w:val="24"/>
          <w:szCs w:val="24"/>
          <w:lang w:val="en-US"/>
        </w:rPr>
        <w:t>Following the discussions, a tailored selection of vegetable varieties was finalized for each area based on water availability. In water-scarce villages like Kwanyange and Ngulu Kwakoa, the chosen vegetables included collard, kale, black nightshade, okra, onion, and chili pepper, which are well-suited to thrive with minimal water. Meanwhile, for water-abundant villages such as Kisangara, Kituri, and Kitopeni, the selected crops included spinach, Leshuu, Chinese cabbage, eggplant, field pumpkin, carrot, onion, and chili pepper. This strategic selection ensures optimal productivity while addressing the specific water conditions of each region, fostering sustainable farming practices.</w:t>
      </w:r>
    </w:p>
    <w:p w14:paraId="34B0530C" w14:textId="14C821A6" w:rsidR="00D02204" w:rsidRPr="006C507F" w:rsidRDefault="00D02204" w:rsidP="00D02204">
      <w:pPr>
        <w:spacing w:after="0"/>
        <w:rPr>
          <w:rFonts w:ascii="Times New Roman" w:hAnsi="Times New Roman" w:cs="Times New Roman"/>
          <w:sz w:val="24"/>
          <w:szCs w:val="24"/>
          <w:lang w:val="en-US"/>
        </w:rPr>
      </w:pPr>
      <w:r w:rsidRPr="00D02204">
        <w:rPr>
          <w:rFonts w:ascii="Times New Roman" w:hAnsi="Times New Roman" w:cs="Times New Roman"/>
          <w:sz w:val="24"/>
          <w:szCs w:val="24"/>
          <w:lang w:val="en-US"/>
        </w:rPr>
        <w:t>In early January</w:t>
      </w:r>
      <w:r>
        <w:rPr>
          <w:rFonts w:ascii="Times New Roman" w:hAnsi="Times New Roman" w:cs="Times New Roman"/>
          <w:sz w:val="24"/>
          <w:szCs w:val="24"/>
          <w:lang w:val="en-US"/>
        </w:rPr>
        <w:t xml:space="preserve"> 2025</w:t>
      </w:r>
      <w:r w:rsidRPr="00D02204">
        <w:rPr>
          <w:rFonts w:ascii="Times New Roman" w:hAnsi="Times New Roman" w:cs="Times New Roman"/>
          <w:sz w:val="24"/>
          <w:szCs w:val="24"/>
          <w:lang w:val="en-US"/>
        </w:rPr>
        <w:t>, Mkongea group farmers reported harvesting onions</w:t>
      </w:r>
      <w:r>
        <w:rPr>
          <w:rFonts w:ascii="Times New Roman" w:hAnsi="Times New Roman" w:cs="Times New Roman"/>
          <w:sz w:val="24"/>
          <w:szCs w:val="24"/>
          <w:lang w:val="en-US"/>
        </w:rPr>
        <w:t xml:space="preserve"> and distributed to each member</w:t>
      </w:r>
      <w:r w:rsidRPr="00D02204">
        <w:rPr>
          <w:rFonts w:ascii="Times New Roman" w:hAnsi="Times New Roman" w:cs="Times New Roman"/>
          <w:sz w:val="24"/>
          <w:szCs w:val="24"/>
          <w:lang w:val="en-US"/>
        </w:rPr>
        <w:t>, achieving a surplus that was enough to sustain them for three months.</w:t>
      </w:r>
    </w:p>
    <w:p w14:paraId="2EFC3103" w14:textId="77777777" w:rsidR="00A445BA" w:rsidRPr="006C507F" w:rsidRDefault="00A445BA" w:rsidP="00A445BA">
      <w:pPr>
        <w:spacing w:after="0"/>
        <w:jc w:val="both"/>
        <w:rPr>
          <w:rFonts w:ascii="Times New Roman" w:hAnsi="Times New Roman" w:cs="Times New Roman"/>
          <w:sz w:val="24"/>
          <w:szCs w:val="24"/>
          <w:lang w:val="en-US"/>
        </w:rPr>
      </w:pPr>
    </w:p>
    <w:p w14:paraId="0A740C13" w14:textId="378DB437" w:rsidR="00A445BA" w:rsidRPr="006C507F" w:rsidRDefault="00FF463C" w:rsidP="00A445BA">
      <w:pPr>
        <w:spacing w:after="0"/>
        <w:jc w:val="both"/>
        <w:rPr>
          <w:rFonts w:ascii="Times New Roman" w:hAnsi="Times New Roman" w:cs="Times New Roman"/>
          <w:b/>
          <w:sz w:val="24"/>
          <w:szCs w:val="24"/>
          <w:lang w:val="en-US"/>
        </w:rPr>
      </w:pPr>
      <w:r w:rsidRPr="006C507F">
        <w:rPr>
          <w:rFonts w:ascii="Times New Roman" w:hAnsi="Times New Roman" w:cs="Times New Roman"/>
          <w:b/>
          <w:sz w:val="24"/>
          <w:szCs w:val="24"/>
          <w:lang w:val="en-US"/>
        </w:rPr>
        <w:t>Direct s</w:t>
      </w:r>
      <w:r w:rsidR="00A445BA" w:rsidRPr="006C507F">
        <w:rPr>
          <w:rFonts w:ascii="Times New Roman" w:hAnsi="Times New Roman" w:cs="Times New Roman"/>
          <w:b/>
          <w:sz w:val="24"/>
          <w:szCs w:val="24"/>
          <w:lang w:val="en-US"/>
        </w:rPr>
        <w:t xml:space="preserve">owing </w:t>
      </w:r>
      <w:r w:rsidRPr="006C507F">
        <w:rPr>
          <w:rFonts w:ascii="Times New Roman" w:hAnsi="Times New Roman" w:cs="Times New Roman"/>
          <w:b/>
          <w:sz w:val="24"/>
          <w:szCs w:val="24"/>
          <w:lang w:val="en-US"/>
        </w:rPr>
        <w:t>or nurseries for pre</w:t>
      </w:r>
      <w:r w:rsidR="002079B5" w:rsidRPr="006C507F">
        <w:rPr>
          <w:rFonts w:ascii="Times New Roman" w:hAnsi="Times New Roman" w:cs="Times New Roman"/>
          <w:b/>
          <w:sz w:val="24"/>
          <w:szCs w:val="24"/>
          <w:lang w:val="en-US"/>
        </w:rPr>
        <w:t>-</w:t>
      </w:r>
      <w:r w:rsidRPr="006C507F">
        <w:rPr>
          <w:rFonts w:ascii="Times New Roman" w:hAnsi="Times New Roman" w:cs="Times New Roman"/>
          <w:b/>
          <w:sz w:val="24"/>
          <w:szCs w:val="24"/>
          <w:lang w:val="en-US"/>
        </w:rPr>
        <w:t>growing?</w:t>
      </w:r>
    </w:p>
    <w:p w14:paraId="20FFD832" w14:textId="77777777" w:rsidR="00A445BA" w:rsidRPr="006C507F" w:rsidRDefault="00A445BA" w:rsidP="00A445BA">
      <w:pPr>
        <w:spacing w:after="0"/>
        <w:jc w:val="both"/>
        <w:rPr>
          <w:rFonts w:ascii="Times New Roman" w:hAnsi="Times New Roman" w:cs="Times New Roman"/>
          <w:sz w:val="24"/>
          <w:szCs w:val="24"/>
          <w:lang w:val="en-US"/>
        </w:rPr>
      </w:pPr>
      <w:r w:rsidRPr="006C507F">
        <w:rPr>
          <w:rFonts w:ascii="Times New Roman" w:hAnsi="Times New Roman" w:cs="Times New Roman"/>
          <w:sz w:val="24"/>
          <w:szCs w:val="24"/>
          <w:lang w:val="en-US"/>
        </w:rPr>
        <w:t>Okra, carrot, and field pumpkin were directly sown in the main field, while the remaining leafy vegetables and fruit vegetables, such as eggplant and chili pepper, were first started in the nursery. This approach ensured proper germination and growth conditions for each crop type before transplanting or direct cultivation.</w:t>
      </w:r>
    </w:p>
    <w:p w14:paraId="0D1C40A5" w14:textId="77777777" w:rsidR="00FF463C" w:rsidRPr="006C507F" w:rsidRDefault="00FF463C" w:rsidP="00A445BA">
      <w:pPr>
        <w:spacing w:after="0"/>
        <w:jc w:val="both"/>
        <w:rPr>
          <w:rFonts w:ascii="Times New Roman" w:hAnsi="Times New Roman" w:cs="Times New Roman"/>
          <w:b/>
          <w:sz w:val="24"/>
          <w:szCs w:val="24"/>
          <w:lang w:val="en-US"/>
        </w:rPr>
      </w:pPr>
    </w:p>
    <w:p w14:paraId="1215BED9" w14:textId="59181CF8" w:rsidR="00A445BA" w:rsidRPr="006C507F" w:rsidRDefault="00A445BA" w:rsidP="00A445BA">
      <w:pPr>
        <w:spacing w:after="0"/>
        <w:jc w:val="both"/>
        <w:rPr>
          <w:rFonts w:ascii="Times New Roman" w:hAnsi="Times New Roman" w:cs="Times New Roman"/>
          <w:b/>
          <w:sz w:val="24"/>
          <w:szCs w:val="24"/>
          <w:lang w:val="en-US"/>
        </w:rPr>
      </w:pPr>
      <w:r w:rsidRPr="006C507F">
        <w:rPr>
          <w:rFonts w:ascii="Times New Roman" w:hAnsi="Times New Roman" w:cs="Times New Roman"/>
          <w:b/>
          <w:sz w:val="24"/>
          <w:szCs w:val="24"/>
          <w:lang w:val="en-US"/>
        </w:rPr>
        <w:t xml:space="preserve">Bed preparation </w:t>
      </w:r>
    </w:p>
    <w:p w14:paraId="674745A6" w14:textId="77777777" w:rsidR="00A445BA" w:rsidRPr="006C507F" w:rsidRDefault="00A445BA" w:rsidP="00A445BA">
      <w:pPr>
        <w:spacing w:after="0"/>
        <w:jc w:val="both"/>
        <w:rPr>
          <w:rFonts w:ascii="Times New Roman" w:hAnsi="Times New Roman" w:cs="Times New Roman"/>
          <w:sz w:val="24"/>
          <w:szCs w:val="24"/>
          <w:lang w:val="en-US"/>
        </w:rPr>
      </w:pPr>
      <w:r w:rsidRPr="006C507F">
        <w:rPr>
          <w:rFonts w:ascii="Times New Roman" w:hAnsi="Times New Roman" w:cs="Times New Roman"/>
          <w:sz w:val="24"/>
          <w:szCs w:val="24"/>
          <w:lang w:val="en-US"/>
        </w:rPr>
        <w:t>Two types of beds were used: raised beds measuring 1 meter by 10 meters for drip irrigation, where eggplant, onion, and chili pepper were planted, and sunken beds measuring 2 meters by 5 meters for manual irrigation using watering cans, which were dedicated to all leafy vegetables. This arrangement optimized water use and crop growth based on the irrigation method and crop requirements.</w:t>
      </w:r>
    </w:p>
    <w:p w14:paraId="3447E1B3" w14:textId="77777777" w:rsidR="00A445BA" w:rsidRPr="006C507F" w:rsidRDefault="00A445BA" w:rsidP="00A445BA">
      <w:pPr>
        <w:spacing w:after="0"/>
        <w:jc w:val="both"/>
        <w:rPr>
          <w:rFonts w:ascii="Times New Roman" w:hAnsi="Times New Roman" w:cs="Times New Roman"/>
          <w:b/>
          <w:sz w:val="24"/>
          <w:szCs w:val="24"/>
          <w:lang w:val="en-US"/>
        </w:rPr>
      </w:pPr>
    </w:p>
    <w:p w14:paraId="08C63850" w14:textId="77777777" w:rsidR="009A5CEC" w:rsidRDefault="00A445BA" w:rsidP="009A5CEC">
      <w:pPr>
        <w:spacing w:after="0"/>
        <w:jc w:val="both"/>
        <w:rPr>
          <w:rFonts w:ascii="Times New Roman" w:hAnsi="Times New Roman" w:cs="Times New Roman"/>
          <w:b/>
          <w:sz w:val="24"/>
          <w:szCs w:val="24"/>
          <w:lang w:val="en-US"/>
        </w:rPr>
      </w:pPr>
      <w:r w:rsidRPr="006C507F">
        <w:rPr>
          <w:rFonts w:ascii="Times New Roman" w:hAnsi="Times New Roman" w:cs="Times New Roman"/>
          <w:b/>
          <w:sz w:val="24"/>
          <w:szCs w:val="24"/>
          <w:lang w:val="en-US"/>
        </w:rPr>
        <w:t xml:space="preserve">Vegetable production </w:t>
      </w:r>
      <w:r w:rsidR="00FF463C" w:rsidRPr="006C507F">
        <w:rPr>
          <w:rFonts w:ascii="Times New Roman" w:hAnsi="Times New Roman" w:cs="Times New Roman"/>
          <w:b/>
          <w:sz w:val="24"/>
          <w:szCs w:val="24"/>
          <w:lang w:val="en-US"/>
        </w:rPr>
        <w:t>in groups and on individual farms</w:t>
      </w:r>
    </w:p>
    <w:p w14:paraId="007E6205" w14:textId="7F7F924C" w:rsidR="009A5CEC" w:rsidRDefault="009A5CEC" w:rsidP="009A5CEC">
      <w:pPr>
        <w:spacing w:after="0"/>
        <w:jc w:val="both"/>
        <w:rPr>
          <w:rFonts w:ascii="Times New Roman" w:hAnsi="Times New Roman" w:cs="Times New Roman"/>
          <w:b/>
          <w:sz w:val="24"/>
          <w:szCs w:val="24"/>
          <w:lang w:val="en-US"/>
        </w:rPr>
      </w:pPr>
      <w:r w:rsidRPr="009A5CEC">
        <w:rPr>
          <w:rFonts w:ascii="Times New Roman" w:eastAsia="Times New Roman" w:hAnsi="Times New Roman" w:cs="Times New Roman"/>
          <w:sz w:val="24"/>
          <w:szCs w:val="24"/>
        </w:rPr>
        <w:t xml:space="preserve">Vegetable production </w:t>
      </w:r>
      <w:r w:rsidR="00506098">
        <w:rPr>
          <w:rFonts w:ascii="Times New Roman" w:eastAsia="Times New Roman" w:hAnsi="Times New Roman" w:cs="Times New Roman"/>
          <w:sz w:val="24"/>
          <w:szCs w:val="24"/>
        </w:rPr>
        <w:t xml:space="preserve">was organized into </w:t>
      </w:r>
      <w:r w:rsidRPr="009A5CEC">
        <w:rPr>
          <w:rFonts w:ascii="Times New Roman" w:eastAsia="Times New Roman" w:hAnsi="Times New Roman" w:cs="Times New Roman"/>
          <w:sz w:val="24"/>
          <w:szCs w:val="24"/>
        </w:rPr>
        <w:t>individual and group produ</w:t>
      </w:r>
      <w:r w:rsidR="00506098">
        <w:rPr>
          <w:rFonts w:ascii="Times New Roman" w:eastAsia="Times New Roman" w:hAnsi="Times New Roman" w:cs="Times New Roman"/>
          <w:sz w:val="24"/>
          <w:szCs w:val="24"/>
        </w:rPr>
        <w:t>ction. A</w:t>
      </w:r>
      <w:r w:rsidRPr="009A5CEC">
        <w:rPr>
          <w:rFonts w:ascii="Times New Roman" w:eastAsia="Times New Roman" w:hAnsi="Times New Roman" w:cs="Times New Roman"/>
          <w:sz w:val="24"/>
          <w:szCs w:val="24"/>
        </w:rPr>
        <w:t>ll old farmers and Kisangara groups now distribute seeds equally to ensure that every member plants individually at their home areas. E</w:t>
      </w:r>
      <w:r w:rsidR="00506098">
        <w:rPr>
          <w:rFonts w:ascii="Times New Roman" w:eastAsia="Times New Roman" w:hAnsi="Times New Roman" w:cs="Times New Roman"/>
          <w:sz w:val="24"/>
          <w:szCs w:val="24"/>
        </w:rPr>
        <w:t>ach farmer prepares at least three</w:t>
      </w:r>
      <w:r w:rsidRPr="009A5CEC">
        <w:rPr>
          <w:rFonts w:ascii="Times New Roman" w:eastAsia="Times New Roman" w:hAnsi="Times New Roman" w:cs="Times New Roman"/>
          <w:sz w:val="24"/>
          <w:szCs w:val="24"/>
        </w:rPr>
        <w:t xml:space="preserve"> beds, allowing for crop rotation and intercropping with different vegetable varieties.</w:t>
      </w:r>
    </w:p>
    <w:p w14:paraId="504235A7" w14:textId="657C04C6" w:rsidR="009A5CEC" w:rsidRDefault="009A5CEC" w:rsidP="009A5CEC">
      <w:pPr>
        <w:spacing w:after="0"/>
        <w:jc w:val="both"/>
        <w:rPr>
          <w:rFonts w:ascii="Times New Roman" w:eastAsia="Times New Roman" w:hAnsi="Times New Roman" w:cs="Times New Roman"/>
          <w:sz w:val="24"/>
          <w:szCs w:val="24"/>
        </w:rPr>
      </w:pPr>
    </w:p>
    <w:p w14:paraId="6ED00DE1" w14:textId="61D00FCC" w:rsidR="0051509C" w:rsidRDefault="0051509C" w:rsidP="009A5CE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Before the June 2025 seed distributions, farmers learned a simple principle of crop rotation to avoid pests and soil depletion. As green vegetables use a lot of nitrogen from the soil, legumes should be planted after them. After legumes come root vegetable, followed by fruit vegetables, and back to leafy greens. Th</w:t>
      </w:r>
      <w:r w:rsidR="00B02114">
        <w:rPr>
          <w:rFonts w:ascii="Times New Roman" w:eastAsia="Times New Roman" w:hAnsi="Times New Roman" w:cs="Times New Roman"/>
          <w:sz w:val="24"/>
          <w:szCs w:val="24"/>
        </w:rPr>
        <w:t xml:space="preserve">is principle is easy for farmers to remember due to the ‘location’ of leaves and roots in the plant, and only one piece of information to remember: leafy greens use a lot of nitrogen. (see full lesson plan in Section 2) </w:t>
      </w:r>
      <w:r>
        <w:rPr>
          <w:rFonts w:ascii="Times New Roman" w:eastAsia="Times New Roman" w:hAnsi="Times New Roman" w:cs="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5"/>
        <w:gridCol w:w="3521"/>
      </w:tblGrid>
      <w:tr w:rsidR="00C67460" w14:paraId="29B4F134" w14:textId="77777777" w:rsidTr="00AB0E12">
        <w:trPr>
          <w:trHeight w:val="425"/>
        </w:trPr>
        <w:tc>
          <w:tcPr>
            <w:tcW w:w="4621" w:type="dxa"/>
          </w:tcPr>
          <w:p w14:paraId="79077F85" w14:textId="5F457732" w:rsidR="00C67460" w:rsidRDefault="00A03D79" w:rsidP="00A03D79">
            <w:pPr>
              <w:jc w:val="center"/>
              <w:rPr>
                <w:rFonts w:ascii="Times New Roman" w:hAnsi="Times New Roman" w:cs="Times New Roman"/>
                <w:b/>
                <w:sz w:val="24"/>
                <w:szCs w:val="24"/>
                <w:lang w:val="en-US"/>
              </w:rPr>
            </w:pPr>
            <w:r>
              <w:rPr>
                <w:rFonts w:ascii="Times New Roman" w:hAnsi="Times New Roman" w:cs="Times New Roman"/>
                <w:b/>
                <w:noProof/>
                <w:sz w:val="24"/>
                <w:szCs w:val="24"/>
                <w:lang w:val="en-TZ" w:eastAsia="en-TZ"/>
              </w:rPr>
              <w:lastRenderedPageBreak/>
              <w:drawing>
                <wp:inline distT="0" distB="0" distL="0" distR="0" wp14:anchorId="06FAB3E7" wp14:editId="2D978B31">
                  <wp:extent cx="3358800" cy="25200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WhatsApp Image 2025-07-11 at 13.35.59_e6ae52a2.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358800" cy="2520000"/>
                          </a:xfrm>
                          <a:prstGeom prst="rect">
                            <a:avLst/>
                          </a:prstGeom>
                        </pic:spPr>
                      </pic:pic>
                    </a:graphicData>
                  </a:graphic>
                </wp:inline>
              </w:drawing>
            </w:r>
          </w:p>
        </w:tc>
        <w:tc>
          <w:tcPr>
            <w:tcW w:w="4621" w:type="dxa"/>
          </w:tcPr>
          <w:p w14:paraId="2FB40F1F" w14:textId="00A384B6" w:rsidR="00C67460" w:rsidRDefault="00A03D79" w:rsidP="00A03D79">
            <w:pPr>
              <w:keepNext/>
              <w:jc w:val="center"/>
              <w:rPr>
                <w:rFonts w:ascii="Times New Roman" w:hAnsi="Times New Roman" w:cs="Times New Roman"/>
                <w:b/>
                <w:sz w:val="24"/>
                <w:szCs w:val="24"/>
                <w:lang w:val="en-US"/>
              </w:rPr>
            </w:pPr>
            <w:r>
              <w:rPr>
                <w:rFonts w:ascii="Times New Roman" w:hAnsi="Times New Roman" w:cs="Times New Roman"/>
                <w:b/>
                <w:noProof/>
                <w:sz w:val="24"/>
                <w:szCs w:val="24"/>
                <w:lang w:val="en-TZ" w:eastAsia="en-TZ"/>
              </w:rPr>
              <w:drawing>
                <wp:inline distT="0" distB="0" distL="0" distR="0" wp14:anchorId="1C26EE0C" wp14:editId="05DAA33A">
                  <wp:extent cx="1890000" cy="25200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WhatsApp Image 2025-07-11 at 12.39.07_874c0a2b.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90000" cy="2520000"/>
                          </a:xfrm>
                          <a:prstGeom prst="rect">
                            <a:avLst/>
                          </a:prstGeom>
                        </pic:spPr>
                      </pic:pic>
                    </a:graphicData>
                  </a:graphic>
                </wp:inline>
              </w:drawing>
            </w:r>
          </w:p>
        </w:tc>
      </w:tr>
    </w:tbl>
    <w:p w14:paraId="7F0BAF79" w14:textId="4FD7EBFD" w:rsidR="00C67460" w:rsidRPr="00AB0E12" w:rsidRDefault="00A03D79" w:rsidP="00A03D79">
      <w:pPr>
        <w:pStyle w:val="Caption"/>
        <w:rPr>
          <w:rFonts w:ascii="Times New Roman" w:hAnsi="Times New Roman" w:cs="Times New Roman"/>
          <w:b w:val="0"/>
          <w:sz w:val="24"/>
          <w:szCs w:val="24"/>
          <w:lang w:val="en-US"/>
        </w:rPr>
      </w:pPr>
      <w:r w:rsidRPr="00AB0E12">
        <w:rPr>
          <w:rFonts w:ascii="Times New Roman" w:hAnsi="Times New Roman" w:cs="Times New Roman"/>
          <w:sz w:val="24"/>
          <w:szCs w:val="24"/>
        </w:rPr>
        <w:t xml:space="preserve">Figure </w:t>
      </w:r>
      <w:r w:rsidR="00097194">
        <w:rPr>
          <w:rFonts w:ascii="Times New Roman" w:hAnsi="Times New Roman" w:cs="Times New Roman"/>
          <w:sz w:val="24"/>
          <w:szCs w:val="24"/>
        </w:rPr>
        <w:fldChar w:fldCharType="begin"/>
      </w:r>
      <w:r w:rsidR="00097194">
        <w:rPr>
          <w:rFonts w:ascii="Times New Roman" w:hAnsi="Times New Roman" w:cs="Times New Roman"/>
          <w:sz w:val="24"/>
          <w:szCs w:val="24"/>
        </w:rPr>
        <w:instrText xml:space="preserve"> STYLEREF 1 \s </w:instrText>
      </w:r>
      <w:r w:rsidR="00097194">
        <w:rPr>
          <w:rFonts w:ascii="Times New Roman" w:hAnsi="Times New Roman" w:cs="Times New Roman"/>
          <w:sz w:val="24"/>
          <w:szCs w:val="24"/>
        </w:rPr>
        <w:fldChar w:fldCharType="separate"/>
      </w:r>
      <w:r w:rsidR="00097194">
        <w:rPr>
          <w:rFonts w:ascii="Times New Roman" w:hAnsi="Times New Roman" w:cs="Times New Roman"/>
          <w:noProof/>
          <w:sz w:val="24"/>
          <w:szCs w:val="24"/>
        </w:rPr>
        <w:t>0</w:t>
      </w:r>
      <w:r w:rsidR="00097194">
        <w:rPr>
          <w:rFonts w:ascii="Times New Roman" w:hAnsi="Times New Roman" w:cs="Times New Roman"/>
          <w:sz w:val="24"/>
          <w:szCs w:val="24"/>
        </w:rPr>
        <w:fldChar w:fldCharType="end"/>
      </w:r>
      <w:r w:rsidR="00097194">
        <w:rPr>
          <w:rFonts w:ascii="Times New Roman" w:hAnsi="Times New Roman" w:cs="Times New Roman"/>
          <w:sz w:val="24"/>
          <w:szCs w:val="24"/>
        </w:rPr>
        <w:noBreakHyphen/>
      </w:r>
      <w:r w:rsidR="00097194">
        <w:rPr>
          <w:rFonts w:ascii="Times New Roman" w:hAnsi="Times New Roman" w:cs="Times New Roman"/>
          <w:sz w:val="24"/>
          <w:szCs w:val="24"/>
        </w:rPr>
        <w:fldChar w:fldCharType="begin"/>
      </w:r>
      <w:r w:rsidR="00097194">
        <w:rPr>
          <w:rFonts w:ascii="Times New Roman" w:hAnsi="Times New Roman" w:cs="Times New Roman"/>
          <w:sz w:val="24"/>
          <w:szCs w:val="24"/>
        </w:rPr>
        <w:instrText xml:space="preserve"> SEQ Figure \* ARABIC \s 1 </w:instrText>
      </w:r>
      <w:r w:rsidR="00097194">
        <w:rPr>
          <w:rFonts w:ascii="Times New Roman" w:hAnsi="Times New Roman" w:cs="Times New Roman"/>
          <w:sz w:val="24"/>
          <w:szCs w:val="24"/>
        </w:rPr>
        <w:fldChar w:fldCharType="separate"/>
      </w:r>
      <w:r w:rsidR="00097194">
        <w:rPr>
          <w:rFonts w:ascii="Times New Roman" w:hAnsi="Times New Roman" w:cs="Times New Roman"/>
          <w:noProof/>
          <w:sz w:val="24"/>
          <w:szCs w:val="24"/>
        </w:rPr>
        <w:t>6</w:t>
      </w:r>
      <w:r w:rsidR="00097194">
        <w:rPr>
          <w:rFonts w:ascii="Times New Roman" w:hAnsi="Times New Roman" w:cs="Times New Roman"/>
          <w:sz w:val="24"/>
          <w:szCs w:val="24"/>
        </w:rPr>
        <w:fldChar w:fldCharType="end"/>
      </w:r>
      <w:r w:rsidRPr="00AB0E12">
        <w:rPr>
          <w:rFonts w:ascii="Times New Roman" w:hAnsi="Times New Roman" w:cs="Times New Roman"/>
          <w:sz w:val="24"/>
          <w:szCs w:val="24"/>
        </w:rPr>
        <w:t>. Vegetables germination</w:t>
      </w:r>
      <w:r w:rsidR="009A2D65">
        <w:rPr>
          <w:rFonts w:ascii="Times New Roman" w:hAnsi="Times New Roman" w:cs="Times New Roman"/>
          <w:sz w:val="24"/>
          <w:szCs w:val="24"/>
        </w:rPr>
        <w:t xml:space="preserve"> and planting</w:t>
      </w:r>
      <w:r w:rsidRPr="00AB0E12">
        <w:rPr>
          <w:rFonts w:ascii="Times New Roman" w:hAnsi="Times New Roman" w:cs="Times New Roman"/>
          <w:sz w:val="24"/>
          <w:szCs w:val="24"/>
        </w:rPr>
        <w:t xml:space="preserve"> beds in group and individual production</w:t>
      </w:r>
    </w:p>
    <w:p w14:paraId="57EF28D5" w14:textId="77777777" w:rsidR="00FF463C" w:rsidRPr="006C507F" w:rsidRDefault="00FF463C" w:rsidP="00A445BA">
      <w:pPr>
        <w:spacing w:after="0"/>
        <w:jc w:val="both"/>
        <w:rPr>
          <w:rFonts w:ascii="Times New Roman" w:hAnsi="Times New Roman" w:cs="Times New Roman"/>
          <w:sz w:val="24"/>
          <w:szCs w:val="24"/>
          <w:lang w:val="en-US"/>
        </w:rPr>
      </w:pPr>
    </w:p>
    <w:p w14:paraId="6BEA44F8" w14:textId="77777777" w:rsidR="00A445BA" w:rsidRPr="006C507F" w:rsidRDefault="00A445BA" w:rsidP="00A445BA">
      <w:pPr>
        <w:spacing w:after="0"/>
        <w:jc w:val="both"/>
        <w:rPr>
          <w:rFonts w:ascii="Times New Roman" w:hAnsi="Times New Roman" w:cs="Times New Roman"/>
          <w:b/>
          <w:sz w:val="24"/>
          <w:szCs w:val="24"/>
          <w:lang w:val="en-US"/>
        </w:rPr>
      </w:pPr>
      <w:r w:rsidRPr="006C507F">
        <w:rPr>
          <w:rFonts w:ascii="Times New Roman" w:hAnsi="Times New Roman" w:cs="Times New Roman"/>
          <w:b/>
          <w:sz w:val="24"/>
          <w:szCs w:val="24"/>
          <w:lang w:val="en-US"/>
        </w:rPr>
        <w:t xml:space="preserve">Pest and disease control </w:t>
      </w:r>
    </w:p>
    <w:p w14:paraId="1564DD1A" w14:textId="05A85145" w:rsidR="00A445BA" w:rsidRPr="006C507F" w:rsidRDefault="0013331B" w:rsidP="00A445B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In 2023 and 2024, o</w:t>
      </w:r>
      <w:r w:rsidR="00FF463C" w:rsidRPr="006C507F">
        <w:rPr>
          <w:rFonts w:ascii="Times New Roman" w:hAnsi="Times New Roman" w:cs="Times New Roman"/>
          <w:sz w:val="24"/>
          <w:szCs w:val="24"/>
          <w:lang w:val="en-US"/>
        </w:rPr>
        <w:t xml:space="preserve">ne </w:t>
      </w:r>
      <w:r w:rsidR="00A445BA" w:rsidRPr="006C507F">
        <w:rPr>
          <w:rFonts w:ascii="Times New Roman" w:hAnsi="Times New Roman" w:cs="Times New Roman"/>
          <w:sz w:val="24"/>
          <w:szCs w:val="24"/>
          <w:lang w:val="en-US"/>
        </w:rPr>
        <w:t>representative</w:t>
      </w:r>
      <w:r w:rsidR="00FF463C" w:rsidRPr="006C507F">
        <w:rPr>
          <w:rFonts w:ascii="Times New Roman" w:hAnsi="Times New Roman" w:cs="Times New Roman"/>
          <w:sz w:val="24"/>
          <w:szCs w:val="24"/>
          <w:lang w:val="en-US"/>
        </w:rPr>
        <w:t xml:space="preserve"> from each group</w:t>
      </w:r>
      <w:r w:rsidR="00A445BA" w:rsidRPr="006C507F">
        <w:rPr>
          <w:rFonts w:ascii="Times New Roman" w:hAnsi="Times New Roman" w:cs="Times New Roman"/>
          <w:sz w:val="24"/>
          <w:szCs w:val="24"/>
          <w:lang w:val="en-US"/>
        </w:rPr>
        <w:t>, all</w:t>
      </w:r>
      <w:r>
        <w:rPr>
          <w:rFonts w:ascii="Times New Roman" w:hAnsi="Times New Roman" w:cs="Times New Roman"/>
          <w:sz w:val="24"/>
          <w:szCs w:val="24"/>
          <w:lang w:val="en-US"/>
        </w:rPr>
        <w:t xml:space="preserve"> field</w:t>
      </w:r>
      <w:r w:rsidR="00A445BA" w:rsidRPr="006C507F">
        <w:rPr>
          <w:rFonts w:ascii="Times New Roman" w:hAnsi="Times New Roman" w:cs="Times New Roman"/>
          <w:sz w:val="24"/>
          <w:szCs w:val="24"/>
          <w:lang w:val="en-US"/>
        </w:rPr>
        <w:t xml:space="preserve"> project staff</w:t>
      </w:r>
      <w:r w:rsidR="000E3153">
        <w:rPr>
          <w:rFonts w:ascii="Times New Roman" w:hAnsi="Times New Roman" w:cs="Times New Roman"/>
          <w:sz w:val="24"/>
          <w:szCs w:val="24"/>
          <w:lang w:val="en-US"/>
        </w:rPr>
        <w:t>, intern</w:t>
      </w:r>
      <w:r w:rsidR="00C4553C">
        <w:rPr>
          <w:rFonts w:ascii="Times New Roman" w:hAnsi="Times New Roman" w:cs="Times New Roman"/>
          <w:sz w:val="24"/>
          <w:szCs w:val="24"/>
          <w:lang w:val="en-US"/>
        </w:rPr>
        <w:t xml:space="preserve"> (Sarah)</w:t>
      </w:r>
      <w:r w:rsidR="00A445BA" w:rsidRPr="006C507F">
        <w:rPr>
          <w:rFonts w:ascii="Times New Roman" w:hAnsi="Times New Roman" w:cs="Times New Roman"/>
          <w:sz w:val="24"/>
          <w:szCs w:val="24"/>
          <w:lang w:val="en-US"/>
        </w:rPr>
        <w:t xml:space="preserve"> and extension officers received training in basic organic farming at SAT, which included pest and disease management. We us</w:t>
      </w:r>
      <w:r w:rsidR="00FF463C" w:rsidRPr="006C507F">
        <w:rPr>
          <w:rFonts w:ascii="Times New Roman" w:hAnsi="Times New Roman" w:cs="Times New Roman"/>
          <w:sz w:val="24"/>
          <w:szCs w:val="24"/>
          <w:lang w:val="en-US"/>
        </w:rPr>
        <w:t>ed</w:t>
      </w:r>
      <w:r w:rsidR="00C4553C">
        <w:rPr>
          <w:rFonts w:ascii="Times New Roman" w:hAnsi="Times New Roman" w:cs="Times New Roman"/>
          <w:sz w:val="24"/>
          <w:szCs w:val="24"/>
          <w:lang w:val="en-US"/>
        </w:rPr>
        <w:t xml:space="preserve"> this knowledge </w:t>
      </w:r>
      <w:r w:rsidR="00B02114">
        <w:rPr>
          <w:rFonts w:ascii="Times New Roman" w:hAnsi="Times New Roman" w:cs="Times New Roman"/>
          <w:sz w:val="24"/>
          <w:szCs w:val="24"/>
          <w:lang w:val="en-US"/>
        </w:rPr>
        <w:t xml:space="preserve">in June 2025 </w:t>
      </w:r>
      <w:r w:rsidR="00C4553C">
        <w:rPr>
          <w:rFonts w:ascii="Times New Roman" w:hAnsi="Times New Roman" w:cs="Times New Roman"/>
          <w:sz w:val="24"/>
          <w:szCs w:val="24"/>
          <w:lang w:val="en-US"/>
        </w:rPr>
        <w:t xml:space="preserve">to prepare </w:t>
      </w:r>
      <w:r w:rsidR="00B02114">
        <w:rPr>
          <w:rFonts w:ascii="Times New Roman" w:hAnsi="Times New Roman" w:cs="Times New Roman"/>
          <w:sz w:val="24"/>
          <w:szCs w:val="24"/>
          <w:lang w:val="en-US"/>
        </w:rPr>
        <w:t xml:space="preserve">a handout </w:t>
      </w:r>
      <w:r w:rsidR="00C4553C">
        <w:rPr>
          <w:rFonts w:ascii="Times New Roman" w:hAnsi="Times New Roman" w:cs="Times New Roman"/>
          <w:sz w:val="24"/>
          <w:szCs w:val="24"/>
          <w:lang w:val="en-US"/>
        </w:rPr>
        <w:t xml:space="preserve">and </w:t>
      </w:r>
      <w:r w:rsidR="00B02114">
        <w:rPr>
          <w:rFonts w:ascii="Times New Roman" w:hAnsi="Times New Roman" w:cs="Times New Roman"/>
          <w:sz w:val="24"/>
          <w:szCs w:val="24"/>
          <w:lang w:val="en-US"/>
        </w:rPr>
        <w:t xml:space="preserve">to teach pest management using </w:t>
      </w:r>
      <w:r w:rsidR="00A445BA" w:rsidRPr="006C507F">
        <w:rPr>
          <w:rFonts w:ascii="Times New Roman" w:hAnsi="Times New Roman" w:cs="Times New Roman"/>
          <w:sz w:val="24"/>
          <w:szCs w:val="24"/>
          <w:lang w:val="en-US"/>
        </w:rPr>
        <w:t>botanical p</w:t>
      </w:r>
      <w:r w:rsidR="00C4553C">
        <w:rPr>
          <w:rFonts w:ascii="Times New Roman" w:hAnsi="Times New Roman" w:cs="Times New Roman"/>
          <w:sz w:val="24"/>
          <w:szCs w:val="24"/>
          <w:lang w:val="en-US"/>
        </w:rPr>
        <w:t>esticides like neem to control a</w:t>
      </w:r>
      <w:r w:rsidR="00A445BA" w:rsidRPr="006C507F">
        <w:rPr>
          <w:rFonts w:ascii="Times New Roman" w:hAnsi="Times New Roman" w:cs="Times New Roman"/>
          <w:sz w:val="24"/>
          <w:szCs w:val="24"/>
          <w:lang w:val="en-US"/>
        </w:rPr>
        <w:t>phids, proper fertilization</w:t>
      </w:r>
      <w:r w:rsidR="00F16BBF">
        <w:rPr>
          <w:rFonts w:ascii="Times New Roman" w:hAnsi="Times New Roman" w:cs="Times New Roman"/>
          <w:sz w:val="24"/>
          <w:szCs w:val="24"/>
          <w:lang w:val="en-US"/>
        </w:rPr>
        <w:t xml:space="preserve"> using compost, crop rotation</w:t>
      </w:r>
      <w:r w:rsidR="00A445BA" w:rsidRPr="006C507F">
        <w:rPr>
          <w:rFonts w:ascii="Times New Roman" w:hAnsi="Times New Roman" w:cs="Times New Roman"/>
          <w:sz w:val="24"/>
          <w:szCs w:val="24"/>
          <w:lang w:val="en-US"/>
        </w:rPr>
        <w:t>, intercropping with onions and chili peppers, regular weeding, and selecting resistant vegetable varieties</w:t>
      </w:r>
      <w:r w:rsidR="00C4553C">
        <w:rPr>
          <w:rFonts w:ascii="Times New Roman" w:hAnsi="Times New Roman" w:cs="Times New Roman"/>
          <w:sz w:val="24"/>
          <w:szCs w:val="24"/>
          <w:lang w:val="en-US"/>
        </w:rPr>
        <w:t>.</w:t>
      </w:r>
    </w:p>
    <w:p w14:paraId="58838588" w14:textId="376EBDBE" w:rsidR="00793723" w:rsidRDefault="00793723">
      <w:pPr>
        <w:spacing w:after="0"/>
        <w:jc w:val="both"/>
        <w:rPr>
          <w:rFonts w:ascii="Times New Roman" w:hAnsi="Times New Roman" w:cs="Times New Roman"/>
          <w:sz w:val="24"/>
          <w:szCs w:val="24"/>
        </w:rPr>
      </w:pPr>
    </w:p>
    <w:p w14:paraId="00BBF08F" w14:textId="608C906E" w:rsidR="00793723" w:rsidRPr="00B11BAD" w:rsidRDefault="00793723" w:rsidP="00FE3127">
      <w:pPr>
        <w:pStyle w:val="Heading3"/>
        <w:rPr>
          <w:rStyle w:val="Strong"/>
          <w:b w:val="0"/>
          <w:bCs w:val="0"/>
        </w:rPr>
      </w:pPr>
      <w:bookmarkStart w:id="15" w:name="_Toc203561983"/>
      <w:r w:rsidRPr="00B11BAD">
        <w:rPr>
          <w:rStyle w:val="Strong"/>
          <w:b w:val="0"/>
          <w:bCs w:val="0"/>
        </w:rPr>
        <w:t>Water tanks for Ngulu, Kwakoa and Kwanyange groups</w:t>
      </w:r>
      <w:bookmarkEnd w:id="15"/>
    </w:p>
    <w:p w14:paraId="52DC5DFD" w14:textId="0872294F" w:rsidR="00793723" w:rsidRDefault="00793723">
      <w:pPr>
        <w:spacing w:after="0"/>
        <w:jc w:val="both"/>
        <w:rPr>
          <w:rFonts w:ascii="Times New Roman" w:hAnsi="Times New Roman" w:cs="Times New Roman"/>
          <w:sz w:val="24"/>
          <w:szCs w:val="24"/>
        </w:rPr>
      </w:pPr>
      <w:r>
        <w:rPr>
          <w:rFonts w:ascii="Times New Roman" w:hAnsi="Times New Roman" w:cs="Times New Roman"/>
          <w:sz w:val="24"/>
          <w:szCs w:val="24"/>
        </w:rPr>
        <w:t xml:space="preserve">There are big differences between the project locations in water availability. In Kifaru and Kituri we had earlier assisted farmers with their shallow wells. As many farms in the driest locations are without a possibility to dig a shallow well, they took the initiative in suggesting to </w:t>
      </w:r>
      <w:r w:rsidRPr="0013331B">
        <w:rPr>
          <w:rFonts w:ascii="Times New Roman" w:hAnsi="Times New Roman" w:cs="Times New Roman"/>
          <w:sz w:val="24"/>
          <w:szCs w:val="24"/>
          <w:lang w:val="en-US"/>
        </w:rPr>
        <w:t>continue</w:t>
      </w:r>
      <w:r>
        <w:rPr>
          <w:rFonts w:ascii="Times New Roman" w:hAnsi="Times New Roman" w:cs="Times New Roman"/>
          <w:sz w:val="24"/>
          <w:szCs w:val="24"/>
        </w:rPr>
        <w:t xml:space="preserve"> doing their vegetable growing collectively in an area that had some access to water. </w:t>
      </w:r>
    </w:p>
    <w:p w14:paraId="5E0DE748" w14:textId="1AC14E86" w:rsidR="00C06BD4" w:rsidRDefault="00C06BD4">
      <w:pPr>
        <w:spacing w:after="0"/>
        <w:jc w:val="both"/>
        <w:rPr>
          <w:rFonts w:ascii="Times New Roman" w:hAnsi="Times New Roman" w:cs="Times New Roman"/>
          <w:sz w:val="24"/>
          <w:szCs w:val="24"/>
        </w:rPr>
      </w:pPr>
      <w:r>
        <w:rPr>
          <w:rFonts w:ascii="Times New Roman" w:eastAsia="Times New Roman" w:hAnsi="Times New Roman" w:cs="Times New Roman"/>
          <w:sz w:val="24"/>
          <w:szCs w:val="24"/>
        </w:rPr>
        <w:t xml:space="preserve">Kwanyange, </w:t>
      </w:r>
      <w:r w:rsidRPr="009A5CEC">
        <w:rPr>
          <w:rFonts w:ascii="Times New Roman" w:eastAsia="Times New Roman" w:hAnsi="Times New Roman" w:cs="Times New Roman"/>
          <w:sz w:val="24"/>
          <w:szCs w:val="24"/>
        </w:rPr>
        <w:t xml:space="preserve">Kwakoa and Ngulu groups continue practicing group production, planting in the same shared area due to water scarcity. </w:t>
      </w:r>
      <w:r w:rsidRPr="00506098">
        <w:rPr>
          <w:rFonts w:ascii="Times New Roman" w:hAnsi="Times New Roman" w:cs="Times New Roman"/>
          <w:sz w:val="24"/>
          <w:szCs w:val="24"/>
        </w:rPr>
        <w:t>To support this, the project provided 11 water tanks (3 with a capacity of 3,000 liters and 8 with 2,000 liters) to store irrigation water</w:t>
      </w:r>
      <w:r w:rsidRPr="009A5CEC">
        <w:rPr>
          <w:rFonts w:ascii="Times New Roman" w:eastAsia="Times New Roman" w:hAnsi="Times New Roman" w:cs="Times New Roman"/>
          <w:sz w:val="24"/>
          <w:szCs w:val="24"/>
        </w:rPr>
        <w:t xml:space="preserve">. Farmers with access to water can also take </w:t>
      </w:r>
      <w:r>
        <w:rPr>
          <w:rFonts w:ascii="Times New Roman" w:eastAsia="Times New Roman" w:hAnsi="Times New Roman" w:cs="Times New Roman"/>
          <w:sz w:val="24"/>
          <w:szCs w:val="24"/>
        </w:rPr>
        <w:t xml:space="preserve">some </w:t>
      </w:r>
      <w:r w:rsidRPr="009A5CEC">
        <w:rPr>
          <w:rFonts w:ascii="Times New Roman" w:eastAsia="Times New Roman" w:hAnsi="Times New Roman" w:cs="Times New Roman"/>
          <w:sz w:val="24"/>
          <w:szCs w:val="24"/>
        </w:rPr>
        <w:t>seedlings from the group nursery bed to establish their own plots individually.</w:t>
      </w:r>
      <w:r>
        <w:rPr>
          <w:rFonts w:ascii="Times New Roman" w:hAnsi="Times New Roman" w:cs="Times New Roman"/>
          <w:b/>
          <w:sz w:val="24"/>
          <w:szCs w:val="24"/>
          <w:lang w:val="en-US"/>
        </w:rPr>
        <w:t xml:space="preserve"> </w:t>
      </w:r>
      <w:r w:rsidRPr="009A5CEC">
        <w:rPr>
          <w:rFonts w:ascii="Times New Roman" w:eastAsia="Times New Roman" w:hAnsi="Times New Roman" w:cs="Times New Roman"/>
          <w:sz w:val="24"/>
          <w:szCs w:val="24"/>
        </w:rPr>
        <w:t>This flexible structure allows farmers to adapt based on water availability and personal capacity, while promoting both individual responsibility and collective support.</w:t>
      </w:r>
    </w:p>
    <w:p w14:paraId="4B640695" w14:textId="77777777" w:rsidR="00CF0B39" w:rsidRDefault="00CF0B39">
      <w:pPr>
        <w:spacing w:after="0"/>
        <w:jc w:val="both"/>
        <w:rPr>
          <w:rFonts w:ascii="Times New Roman" w:hAnsi="Times New Roman" w:cs="Times New Roman"/>
          <w:sz w:val="24"/>
          <w:szCs w:val="24"/>
        </w:rPr>
      </w:pPr>
    </w:p>
    <w:p w14:paraId="6F79E269" w14:textId="77777777" w:rsidR="00CF0B39" w:rsidRDefault="00CF0B39" w:rsidP="00CF0B39">
      <w:pPr>
        <w:spacing w:after="0"/>
        <w:jc w:val="both"/>
        <w:rPr>
          <w:rFonts w:ascii="Times New Roman" w:hAnsi="Times New Roman" w:cs="Times New Roman"/>
          <w:sz w:val="24"/>
          <w:szCs w:val="24"/>
          <w:lang w:val="en-US"/>
        </w:rPr>
      </w:pPr>
      <w:r w:rsidRPr="00CF0B39">
        <w:rPr>
          <w:rFonts w:ascii="Times New Roman" w:hAnsi="Times New Roman" w:cs="Times New Roman"/>
          <w:sz w:val="24"/>
          <w:szCs w:val="24"/>
          <w:lang w:val="en-US"/>
        </w:rPr>
        <w:t>The size and distribution of the water tanks were determined by considering four key factors: the number of group members, the source of water (whether from a shallow well or tap water), the availability of water per week, and the number and size of vegetable plots managed by each group. This tailored approach ensured that each group received a water tank that matched their specific needs and production scale, promoting fairness and efficient use of resources. The detailed distribution plan is presented in the table below, reflecting a well-thought-out system aimed at strengthening vegetable farming and establishing a nursery of tree seedlings in water-scarce communities.</w:t>
      </w:r>
    </w:p>
    <w:p w14:paraId="05F4D796" w14:textId="77777777" w:rsidR="00CF0B39" w:rsidRPr="00CF0B39" w:rsidRDefault="00CF0B39" w:rsidP="00CF0B39">
      <w:pPr>
        <w:spacing w:after="0"/>
        <w:jc w:val="both"/>
        <w:rPr>
          <w:rFonts w:ascii="Times New Roman" w:hAnsi="Times New Roman" w:cs="Times New Roman"/>
          <w:sz w:val="24"/>
          <w:szCs w:val="24"/>
          <w:lang w:val="en-US"/>
        </w:rPr>
      </w:pPr>
    </w:p>
    <w:tbl>
      <w:tblPr>
        <w:tblStyle w:val="TableGrid"/>
        <w:tblW w:w="8985" w:type="dxa"/>
        <w:tblLook w:val="04A0" w:firstRow="1" w:lastRow="0" w:firstColumn="1" w:lastColumn="0" w:noHBand="0" w:noVBand="1"/>
      </w:tblPr>
      <w:tblGrid>
        <w:gridCol w:w="598"/>
        <w:gridCol w:w="1495"/>
        <w:gridCol w:w="1509"/>
        <w:gridCol w:w="1397"/>
        <w:gridCol w:w="1329"/>
        <w:gridCol w:w="1166"/>
        <w:gridCol w:w="1491"/>
      </w:tblGrid>
      <w:tr w:rsidR="00CF0B39" w:rsidRPr="00CF0B39" w14:paraId="3A17E164" w14:textId="77777777" w:rsidTr="00CF0B39">
        <w:trPr>
          <w:trHeight w:val="815"/>
        </w:trPr>
        <w:tc>
          <w:tcPr>
            <w:tcW w:w="598" w:type="dxa"/>
            <w:tcBorders>
              <w:top w:val="single" w:sz="4" w:space="0" w:color="auto"/>
              <w:left w:val="single" w:sz="4" w:space="0" w:color="auto"/>
              <w:bottom w:val="single" w:sz="4" w:space="0" w:color="auto"/>
              <w:right w:val="single" w:sz="4" w:space="0" w:color="auto"/>
            </w:tcBorders>
            <w:hideMark/>
          </w:tcPr>
          <w:p w14:paraId="31EFC75D"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lastRenderedPageBreak/>
              <w:t>S/N</w:t>
            </w:r>
          </w:p>
        </w:tc>
        <w:tc>
          <w:tcPr>
            <w:tcW w:w="1495" w:type="dxa"/>
            <w:tcBorders>
              <w:top w:val="single" w:sz="4" w:space="0" w:color="auto"/>
              <w:left w:val="single" w:sz="4" w:space="0" w:color="auto"/>
              <w:bottom w:val="single" w:sz="4" w:space="0" w:color="auto"/>
              <w:right w:val="single" w:sz="4" w:space="0" w:color="auto"/>
            </w:tcBorders>
            <w:hideMark/>
          </w:tcPr>
          <w:p w14:paraId="56BFFFF1"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Village Name</w:t>
            </w:r>
          </w:p>
        </w:tc>
        <w:tc>
          <w:tcPr>
            <w:tcW w:w="1509" w:type="dxa"/>
            <w:tcBorders>
              <w:top w:val="single" w:sz="4" w:space="0" w:color="auto"/>
              <w:left w:val="single" w:sz="4" w:space="0" w:color="auto"/>
              <w:bottom w:val="single" w:sz="4" w:space="0" w:color="auto"/>
              <w:right w:val="single" w:sz="4" w:space="0" w:color="auto"/>
            </w:tcBorders>
            <w:hideMark/>
          </w:tcPr>
          <w:p w14:paraId="1ECAB37E"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Number of group member</w:t>
            </w:r>
          </w:p>
        </w:tc>
        <w:tc>
          <w:tcPr>
            <w:tcW w:w="1397" w:type="dxa"/>
            <w:tcBorders>
              <w:top w:val="single" w:sz="4" w:space="0" w:color="auto"/>
              <w:left w:val="single" w:sz="4" w:space="0" w:color="auto"/>
              <w:bottom w:val="single" w:sz="4" w:space="0" w:color="auto"/>
              <w:right w:val="single" w:sz="4" w:space="0" w:color="auto"/>
            </w:tcBorders>
            <w:hideMark/>
          </w:tcPr>
          <w:p w14:paraId="6154B4AD"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Source of water</w:t>
            </w:r>
          </w:p>
        </w:tc>
        <w:tc>
          <w:tcPr>
            <w:tcW w:w="1329" w:type="dxa"/>
            <w:tcBorders>
              <w:top w:val="single" w:sz="4" w:space="0" w:color="auto"/>
              <w:left w:val="single" w:sz="4" w:space="0" w:color="auto"/>
              <w:bottom w:val="single" w:sz="4" w:space="0" w:color="auto"/>
              <w:right w:val="single" w:sz="4" w:space="0" w:color="auto"/>
            </w:tcBorders>
            <w:hideMark/>
          </w:tcPr>
          <w:p w14:paraId="09A42AC4"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Availability of water per week</w:t>
            </w:r>
          </w:p>
        </w:tc>
        <w:tc>
          <w:tcPr>
            <w:tcW w:w="1166" w:type="dxa"/>
            <w:tcBorders>
              <w:top w:val="single" w:sz="4" w:space="0" w:color="auto"/>
              <w:left w:val="single" w:sz="4" w:space="0" w:color="auto"/>
              <w:bottom w:val="single" w:sz="4" w:space="0" w:color="auto"/>
              <w:right w:val="single" w:sz="4" w:space="0" w:color="auto"/>
            </w:tcBorders>
            <w:hideMark/>
          </w:tcPr>
          <w:p w14:paraId="7A09537A"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Number of  plot  per group</w:t>
            </w:r>
          </w:p>
        </w:tc>
        <w:tc>
          <w:tcPr>
            <w:tcW w:w="1491" w:type="dxa"/>
            <w:tcBorders>
              <w:top w:val="single" w:sz="4" w:space="0" w:color="auto"/>
              <w:left w:val="single" w:sz="4" w:space="0" w:color="auto"/>
              <w:bottom w:val="single" w:sz="4" w:space="0" w:color="auto"/>
              <w:right w:val="single" w:sz="4" w:space="0" w:color="auto"/>
            </w:tcBorders>
            <w:hideMark/>
          </w:tcPr>
          <w:p w14:paraId="52D46AF4"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Size of tank distributed  (Liter)</w:t>
            </w:r>
          </w:p>
        </w:tc>
      </w:tr>
      <w:tr w:rsidR="00CF0B39" w:rsidRPr="00CF0B39" w14:paraId="2FF8BBE8" w14:textId="77777777" w:rsidTr="00CF0B39">
        <w:trPr>
          <w:trHeight w:val="274"/>
        </w:trPr>
        <w:tc>
          <w:tcPr>
            <w:tcW w:w="598" w:type="dxa"/>
            <w:tcBorders>
              <w:top w:val="single" w:sz="4" w:space="0" w:color="auto"/>
              <w:left w:val="single" w:sz="4" w:space="0" w:color="auto"/>
              <w:bottom w:val="single" w:sz="4" w:space="0" w:color="auto"/>
              <w:right w:val="single" w:sz="4" w:space="0" w:color="auto"/>
            </w:tcBorders>
            <w:hideMark/>
          </w:tcPr>
          <w:p w14:paraId="412E8F7F"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1</w:t>
            </w:r>
          </w:p>
        </w:tc>
        <w:tc>
          <w:tcPr>
            <w:tcW w:w="1495" w:type="dxa"/>
            <w:tcBorders>
              <w:top w:val="single" w:sz="4" w:space="0" w:color="auto"/>
              <w:left w:val="single" w:sz="4" w:space="0" w:color="auto"/>
              <w:bottom w:val="single" w:sz="4" w:space="0" w:color="auto"/>
              <w:right w:val="single" w:sz="4" w:space="0" w:color="auto"/>
            </w:tcBorders>
            <w:hideMark/>
          </w:tcPr>
          <w:p w14:paraId="3243D0A2"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Kwanyange A</w:t>
            </w:r>
          </w:p>
        </w:tc>
        <w:tc>
          <w:tcPr>
            <w:tcW w:w="1509" w:type="dxa"/>
            <w:tcBorders>
              <w:top w:val="single" w:sz="4" w:space="0" w:color="auto"/>
              <w:left w:val="single" w:sz="4" w:space="0" w:color="auto"/>
              <w:bottom w:val="single" w:sz="4" w:space="0" w:color="auto"/>
              <w:right w:val="single" w:sz="4" w:space="0" w:color="auto"/>
            </w:tcBorders>
            <w:hideMark/>
          </w:tcPr>
          <w:p w14:paraId="6EA793FE"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12</w:t>
            </w:r>
          </w:p>
        </w:tc>
        <w:tc>
          <w:tcPr>
            <w:tcW w:w="1397" w:type="dxa"/>
            <w:tcBorders>
              <w:top w:val="single" w:sz="4" w:space="0" w:color="auto"/>
              <w:left w:val="single" w:sz="4" w:space="0" w:color="auto"/>
              <w:bottom w:val="single" w:sz="4" w:space="0" w:color="auto"/>
              <w:right w:val="single" w:sz="4" w:space="0" w:color="auto"/>
            </w:tcBorders>
            <w:hideMark/>
          </w:tcPr>
          <w:p w14:paraId="2DE55982"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Tap water</w:t>
            </w:r>
          </w:p>
        </w:tc>
        <w:tc>
          <w:tcPr>
            <w:tcW w:w="1329" w:type="dxa"/>
            <w:tcBorders>
              <w:top w:val="single" w:sz="4" w:space="0" w:color="auto"/>
              <w:left w:val="single" w:sz="4" w:space="0" w:color="auto"/>
              <w:bottom w:val="single" w:sz="4" w:space="0" w:color="auto"/>
              <w:right w:val="single" w:sz="4" w:space="0" w:color="auto"/>
            </w:tcBorders>
            <w:hideMark/>
          </w:tcPr>
          <w:p w14:paraId="52A788CC"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2</w:t>
            </w:r>
          </w:p>
        </w:tc>
        <w:tc>
          <w:tcPr>
            <w:tcW w:w="1166" w:type="dxa"/>
            <w:tcBorders>
              <w:top w:val="single" w:sz="4" w:space="0" w:color="auto"/>
              <w:left w:val="single" w:sz="4" w:space="0" w:color="auto"/>
              <w:bottom w:val="single" w:sz="4" w:space="0" w:color="auto"/>
              <w:right w:val="single" w:sz="4" w:space="0" w:color="auto"/>
            </w:tcBorders>
            <w:hideMark/>
          </w:tcPr>
          <w:p w14:paraId="0037D946"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15</w:t>
            </w:r>
          </w:p>
        </w:tc>
        <w:tc>
          <w:tcPr>
            <w:tcW w:w="1491" w:type="dxa"/>
            <w:tcBorders>
              <w:top w:val="single" w:sz="4" w:space="0" w:color="auto"/>
              <w:left w:val="single" w:sz="4" w:space="0" w:color="auto"/>
              <w:bottom w:val="single" w:sz="4" w:space="0" w:color="auto"/>
              <w:right w:val="single" w:sz="4" w:space="0" w:color="auto"/>
            </w:tcBorders>
            <w:hideMark/>
          </w:tcPr>
          <w:p w14:paraId="7996F9C4"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3,000</w:t>
            </w:r>
          </w:p>
        </w:tc>
      </w:tr>
      <w:tr w:rsidR="00CF0B39" w:rsidRPr="00CF0B39" w14:paraId="3ACCC8FD" w14:textId="77777777" w:rsidTr="00CF0B39">
        <w:trPr>
          <w:trHeight w:val="274"/>
        </w:trPr>
        <w:tc>
          <w:tcPr>
            <w:tcW w:w="598" w:type="dxa"/>
            <w:tcBorders>
              <w:top w:val="single" w:sz="4" w:space="0" w:color="auto"/>
              <w:left w:val="single" w:sz="4" w:space="0" w:color="auto"/>
              <w:bottom w:val="single" w:sz="4" w:space="0" w:color="auto"/>
              <w:right w:val="single" w:sz="4" w:space="0" w:color="auto"/>
            </w:tcBorders>
            <w:hideMark/>
          </w:tcPr>
          <w:p w14:paraId="744D8420"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2</w:t>
            </w:r>
          </w:p>
        </w:tc>
        <w:tc>
          <w:tcPr>
            <w:tcW w:w="1495" w:type="dxa"/>
            <w:tcBorders>
              <w:top w:val="single" w:sz="4" w:space="0" w:color="auto"/>
              <w:left w:val="single" w:sz="4" w:space="0" w:color="auto"/>
              <w:bottom w:val="single" w:sz="4" w:space="0" w:color="auto"/>
              <w:right w:val="single" w:sz="4" w:space="0" w:color="auto"/>
            </w:tcBorders>
            <w:hideMark/>
          </w:tcPr>
          <w:p w14:paraId="5CD2BF74"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Kwanyange B</w:t>
            </w:r>
          </w:p>
        </w:tc>
        <w:tc>
          <w:tcPr>
            <w:tcW w:w="1509" w:type="dxa"/>
            <w:tcBorders>
              <w:top w:val="single" w:sz="4" w:space="0" w:color="auto"/>
              <w:left w:val="single" w:sz="4" w:space="0" w:color="auto"/>
              <w:bottom w:val="single" w:sz="4" w:space="0" w:color="auto"/>
              <w:right w:val="single" w:sz="4" w:space="0" w:color="auto"/>
            </w:tcBorders>
            <w:hideMark/>
          </w:tcPr>
          <w:p w14:paraId="1C079A7D"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10</w:t>
            </w:r>
          </w:p>
        </w:tc>
        <w:tc>
          <w:tcPr>
            <w:tcW w:w="1397" w:type="dxa"/>
            <w:tcBorders>
              <w:top w:val="single" w:sz="4" w:space="0" w:color="auto"/>
              <w:left w:val="single" w:sz="4" w:space="0" w:color="auto"/>
              <w:bottom w:val="single" w:sz="4" w:space="0" w:color="auto"/>
              <w:right w:val="single" w:sz="4" w:space="0" w:color="auto"/>
            </w:tcBorders>
            <w:hideMark/>
          </w:tcPr>
          <w:p w14:paraId="6ABE5C9D"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Shallow well</w:t>
            </w:r>
          </w:p>
        </w:tc>
        <w:tc>
          <w:tcPr>
            <w:tcW w:w="1329" w:type="dxa"/>
            <w:tcBorders>
              <w:top w:val="single" w:sz="4" w:space="0" w:color="auto"/>
              <w:left w:val="single" w:sz="4" w:space="0" w:color="auto"/>
              <w:bottom w:val="single" w:sz="4" w:space="0" w:color="auto"/>
              <w:right w:val="single" w:sz="4" w:space="0" w:color="auto"/>
            </w:tcBorders>
            <w:hideMark/>
          </w:tcPr>
          <w:p w14:paraId="23F3DD83"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All time</w:t>
            </w:r>
          </w:p>
        </w:tc>
        <w:tc>
          <w:tcPr>
            <w:tcW w:w="1166" w:type="dxa"/>
            <w:tcBorders>
              <w:top w:val="single" w:sz="4" w:space="0" w:color="auto"/>
              <w:left w:val="single" w:sz="4" w:space="0" w:color="auto"/>
              <w:bottom w:val="single" w:sz="4" w:space="0" w:color="auto"/>
              <w:right w:val="single" w:sz="4" w:space="0" w:color="auto"/>
            </w:tcBorders>
            <w:hideMark/>
          </w:tcPr>
          <w:p w14:paraId="5D85A256"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12</w:t>
            </w:r>
          </w:p>
        </w:tc>
        <w:tc>
          <w:tcPr>
            <w:tcW w:w="1491" w:type="dxa"/>
            <w:tcBorders>
              <w:top w:val="single" w:sz="4" w:space="0" w:color="auto"/>
              <w:left w:val="single" w:sz="4" w:space="0" w:color="auto"/>
              <w:bottom w:val="single" w:sz="4" w:space="0" w:color="auto"/>
              <w:right w:val="single" w:sz="4" w:space="0" w:color="auto"/>
            </w:tcBorders>
            <w:hideMark/>
          </w:tcPr>
          <w:p w14:paraId="6AB19C79"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2,000</w:t>
            </w:r>
          </w:p>
        </w:tc>
      </w:tr>
      <w:tr w:rsidR="00CF0B39" w:rsidRPr="00CF0B39" w14:paraId="3DE11E9B" w14:textId="77777777" w:rsidTr="00CF0B39">
        <w:trPr>
          <w:trHeight w:val="274"/>
        </w:trPr>
        <w:tc>
          <w:tcPr>
            <w:tcW w:w="598" w:type="dxa"/>
            <w:tcBorders>
              <w:top w:val="single" w:sz="4" w:space="0" w:color="auto"/>
              <w:left w:val="single" w:sz="4" w:space="0" w:color="auto"/>
              <w:bottom w:val="single" w:sz="4" w:space="0" w:color="auto"/>
              <w:right w:val="single" w:sz="4" w:space="0" w:color="auto"/>
            </w:tcBorders>
            <w:hideMark/>
          </w:tcPr>
          <w:p w14:paraId="5D47757D"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3</w:t>
            </w:r>
          </w:p>
        </w:tc>
        <w:tc>
          <w:tcPr>
            <w:tcW w:w="1495" w:type="dxa"/>
            <w:tcBorders>
              <w:top w:val="single" w:sz="4" w:space="0" w:color="auto"/>
              <w:left w:val="single" w:sz="4" w:space="0" w:color="auto"/>
              <w:bottom w:val="single" w:sz="4" w:space="0" w:color="auto"/>
              <w:right w:val="single" w:sz="4" w:space="0" w:color="auto"/>
            </w:tcBorders>
            <w:hideMark/>
          </w:tcPr>
          <w:p w14:paraId="1973259D"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Kwanyange C</w:t>
            </w:r>
          </w:p>
        </w:tc>
        <w:tc>
          <w:tcPr>
            <w:tcW w:w="1509" w:type="dxa"/>
            <w:tcBorders>
              <w:top w:val="single" w:sz="4" w:space="0" w:color="auto"/>
              <w:left w:val="single" w:sz="4" w:space="0" w:color="auto"/>
              <w:bottom w:val="single" w:sz="4" w:space="0" w:color="auto"/>
              <w:right w:val="single" w:sz="4" w:space="0" w:color="auto"/>
            </w:tcBorders>
            <w:hideMark/>
          </w:tcPr>
          <w:p w14:paraId="7176AC68"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8</w:t>
            </w:r>
          </w:p>
        </w:tc>
        <w:tc>
          <w:tcPr>
            <w:tcW w:w="1397" w:type="dxa"/>
            <w:tcBorders>
              <w:top w:val="single" w:sz="4" w:space="0" w:color="auto"/>
              <w:left w:val="single" w:sz="4" w:space="0" w:color="auto"/>
              <w:bottom w:val="single" w:sz="4" w:space="0" w:color="auto"/>
              <w:right w:val="single" w:sz="4" w:space="0" w:color="auto"/>
            </w:tcBorders>
            <w:hideMark/>
          </w:tcPr>
          <w:p w14:paraId="70C110B5"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Shallow well</w:t>
            </w:r>
          </w:p>
        </w:tc>
        <w:tc>
          <w:tcPr>
            <w:tcW w:w="1329" w:type="dxa"/>
            <w:tcBorders>
              <w:top w:val="single" w:sz="4" w:space="0" w:color="auto"/>
              <w:left w:val="single" w:sz="4" w:space="0" w:color="auto"/>
              <w:bottom w:val="single" w:sz="4" w:space="0" w:color="auto"/>
              <w:right w:val="single" w:sz="4" w:space="0" w:color="auto"/>
            </w:tcBorders>
            <w:hideMark/>
          </w:tcPr>
          <w:p w14:paraId="39AAE491"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All time</w:t>
            </w:r>
          </w:p>
        </w:tc>
        <w:tc>
          <w:tcPr>
            <w:tcW w:w="1166" w:type="dxa"/>
            <w:tcBorders>
              <w:top w:val="single" w:sz="4" w:space="0" w:color="auto"/>
              <w:left w:val="single" w:sz="4" w:space="0" w:color="auto"/>
              <w:bottom w:val="single" w:sz="4" w:space="0" w:color="auto"/>
              <w:right w:val="single" w:sz="4" w:space="0" w:color="auto"/>
            </w:tcBorders>
            <w:hideMark/>
          </w:tcPr>
          <w:p w14:paraId="6C0F6F68"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10</w:t>
            </w:r>
          </w:p>
        </w:tc>
        <w:tc>
          <w:tcPr>
            <w:tcW w:w="1491" w:type="dxa"/>
            <w:tcBorders>
              <w:top w:val="single" w:sz="4" w:space="0" w:color="auto"/>
              <w:left w:val="single" w:sz="4" w:space="0" w:color="auto"/>
              <w:bottom w:val="single" w:sz="4" w:space="0" w:color="auto"/>
              <w:right w:val="single" w:sz="4" w:space="0" w:color="auto"/>
            </w:tcBorders>
            <w:hideMark/>
          </w:tcPr>
          <w:p w14:paraId="2731D5BB"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2,000</w:t>
            </w:r>
          </w:p>
        </w:tc>
      </w:tr>
      <w:tr w:rsidR="00CF0B39" w:rsidRPr="00CF0B39" w14:paraId="795CA3DA" w14:textId="77777777" w:rsidTr="00CF0B39">
        <w:trPr>
          <w:trHeight w:val="265"/>
        </w:trPr>
        <w:tc>
          <w:tcPr>
            <w:tcW w:w="598" w:type="dxa"/>
            <w:tcBorders>
              <w:top w:val="single" w:sz="4" w:space="0" w:color="auto"/>
              <w:left w:val="single" w:sz="4" w:space="0" w:color="auto"/>
              <w:bottom w:val="single" w:sz="4" w:space="0" w:color="auto"/>
              <w:right w:val="single" w:sz="4" w:space="0" w:color="auto"/>
            </w:tcBorders>
            <w:hideMark/>
          </w:tcPr>
          <w:p w14:paraId="005FF894"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4</w:t>
            </w:r>
          </w:p>
        </w:tc>
        <w:tc>
          <w:tcPr>
            <w:tcW w:w="1495" w:type="dxa"/>
            <w:tcBorders>
              <w:top w:val="single" w:sz="4" w:space="0" w:color="auto"/>
              <w:left w:val="single" w:sz="4" w:space="0" w:color="auto"/>
              <w:bottom w:val="single" w:sz="4" w:space="0" w:color="auto"/>
              <w:right w:val="single" w:sz="4" w:space="0" w:color="auto"/>
            </w:tcBorders>
            <w:hideMark/>
          </w:tcPr>
          <w:p w14:paraId="7CCFF830" w14:textId="2A59E6B5" w:rsidR="00CF0B39" w:rsidRPr="00FE3127" w:rsidRDefault="00F403D8" w:rsidP="00CF0B39">
            <w:pPr>
              <w:spacing w:line="259" w:lineRule="auto"/>
              <w:jc w:val="both"/>
              <w:rPr>
                <w:rFonts w:ascii="Times New Roman" w:hAnsi="Times New Roman" w:cs="Times New Roman"/>
                <w:sz w:val="20"/>
                <w:szCs w:val="20"/>
                <w:lang w:val="en-US"/>
              </w:rPr>
            </w:pPr>
            <w:r>
              <w:rPr>
                <w:rFonts w:ascii="Times New Roman" w:hAnsi="Times New Roman" w:cs="Times New Roman"/>
                <w:sz w:val="20"/>
                <w:szCs w:val="20"/>
                <w:lang w:val="en-US"/>
              </w:rPr>
              <w:t>Mabashul</w:t>
            </w:r>
            <w:r w:rsidR="00CF0B39" w:rsidRPr="00FE3127">
              <w:rPr>
                <w:rFonts w:ascii="Times New Roman" w:hAnsi="Times New Roman" w:cs="Times New Roman"/>
                <w:sz w:val="20"/>
                <w:szCs w:val="20"/>
                <w:lang w:val="en-US"/>
              </w:rPr>
              <w:t>a</w:t>
            </w:r>
          </w:p>
        </w:tc>
        <w:tc>
          <w:tcPr>
            <w:tcW w:w="1509" w:type="dxa"/>
            <w:tcBorders>
              <w:top w:val="single" w:sz="4" w:space="0" w:color="auto"/>
              <w:left w:val="single" w:sz="4" w:space="0" w:color="auto"/>
              <w:bottom w:val="single" w:sz="4" w:space="0" w:color="auto"/>
              <w:right w:val="single" w:sz="4" w:space="0" w:color="auto"/>
            </w:tcBorders>
            <w:hideMark/>
          </w:tcPr>
          <w:p w14:paraId="51715302"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7</w:t>
            </w:r>
          </w:p>
        </w:tc>
        <w:tc>
          <w:tcPr>
            <w:tcW w:w="1397" w:type="dxa"/>
            <w:tcBorders>
              <w:top w:val="single" w:sz="4" w:space="0" w:color="auto"/>
              <w:left w:val="single" w:sz="4" w:space="0" w:color="auto"/>
              <w:bottom w:val="single" w:sz="4" w:space="0" w:color="auto"/>
              <w:right w:val="single" w:sz="4" w:space="0" w:color="auto"/>
            </w:tcBorders>
            <w:hideMark/>
          </w:tcPr>
          <w:p w14:paraId="038A4879"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Tap water</w:t>
            </w:r>
          </w:p>
        </w:tc>
        <w:tc>
          <w:tcPr>
            <w:tcW w:w="1329" w:type="dxa"/>
            <w:tcBorders>
              <w:top w:val="single" w:sz="4" w:space="0" w:color="auto"/>
              <w:left w:val="single" w:sz="4" w:space="0" w:color="auto"/>
              <w:bottom w:val="single" w:sz="4" w:space="0" w:color="auto"/>
              <w:right w:val="single" w:sz="4" w:space="0" w:color="auto"/>
            </w:tcBorders>
            <w:hideMark/>
          </w:tcPr>
          <w:p w14:paraId="6B0B0E24"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2</w:t>
            </w:r>
          </w:p>
        </w:tc>
        <w:tc>
          <w:tcPr>
            <w:tcW w:w="1166" w:type="dxa"/>
            <w:tcBorders>
              <w:top w:val="single" w:sz="4" w:space="0" w:color="auto"/>
              <w:left w:val="single" w:sz="4" w:space="0" w:color="auto"/>
              <w:bottom w:val="single" w:sz="4" w:space="0" w:color="auto"/>
              <w:right w:val="single" w:sz="4" w:space="0" w:color="auto"/>
            </w:tcBorders>
            <w:hideMark/>
          </w:tcPr>
          <w:p w14:paraId="222A6029"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9</w:t>
            </w:r>
          </w:p>
        </w:tc>
        <w:tc>
          <w:tcPr>
            <w:tcW w:w="1491" w:type="dxa"/>
            <w:tcBorders>
              <w:top w:val="single" w:sz="4" w:space="0" w:color="auto"/>
              <w:left w:val="single" w:sz="4" w:space="0" w:color="auto"/>
              <w:bottom w:val="single" w:sz="4" w:space="0" w:color="auto"/>
              <w:right w:val="single" w:sz="4" w:space="0" w:color="auto"/>
            </w:tcBorders>
            <w:hideMark/>
          </w:tcPr>
          <w:p w14:paraId="4EB7B9B8"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2,000</w:t>
            </w:r>
          </w:p>
        </w:tc>
      </w:tr>
      <w:tr w:rsidR="00CF0B39" w:rsidRPr="00CF0B39" w14:paraId="569026AE" w14:textId="77777777" w:rsidTr="00CF0B39">
        <w:trPr>
          <w:trHeight w:val="274"/>
        </w:trPr>
        <w:tc>
          <w:tcPr>
            <w:tcW w:w="598" w:type="dxa"/>
            <w:tcBorders>
              <w:top w:val="single" w:sz="4" w:space="0" w:color="auto"/>
              <w:left w:val="single" w:sz="4" w:space="0" w:color="auto"/>
              <w:bottom w:val="single" w:sz="4" w:space="0" w:color="auto"/>
              <w:right w:val="single" w:sz="4" w:space="0" w:color="auto"/>
            </w:tcBorders>
            <w:hideMark/>
          </w:tcPr>
          <w:p w14:paraId="7206E47E"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5</w:t>
            </w:r>
          </w:p>
        </w:tc>
        <w:tc>
          <w:tcPr>
            <w:tcW w:w="1495" w:type="dxa"/>
            <w:tcBorders>
              <w:top w:val="single" w:sz="4" w:space="0" w:color="auto"/>
              <w:left w:val="single" w:sz="4" w:space="0" w:color="auto"/>
              <w:bottom w:val="single" w:sz="4" w:space="0" w:color="auto"/>
              <w:right w:val="single" w:sz="4" w:space="0" w:color="auto"/>
            </w:tcBorders>
            <w:hideMark/>
          </w:tcPr>
          <w:p w14:paraId="0D78B12F" w14:textId="19AA4B9C" w:rsidR="00CF0B39" w:rsidRPr="00FE3127" w:rsidRDefault="00F403D8" w:rsidP="00CF0B39">
            <w:pPr>
              <w:spacing w:line="259" w:lineRule="auto"/>
              <w:jc w:val="both"/>
              <w:rPr>
                <w:rFonts w:ascii="Times New Roman" w:hAnsi="Times New Roman" w:cs="Times New Roman"/>
                <w:sz w:val="20"/>
                <w:szCs w:val="20"/>
                <w:lang w:val="en-US"/>
              </w:rPr>
            </w:pPr>
            <w:r>
              <w:rPr>
                <w:rFonts w:ascii="Times New Roman" w:hAnsi="Times New Roman" w:cs="Times New Roman"/>
                <w:sz w:val="20"/>
                <w:szCs w:val="20"/>
                <w:lang w:val="en-US"/>
              </w:rPr>
              <w:t>Kavagal</w:t>
            </w:r>
            <w:r w:rsidR="00CF0B39" w:rsidRPr="00FE3127">
              <w:rPr>
                <w:rFonts w:ascii="Times New Roman" w:hAnsi="Times New Roman" w:cs="Times New Roman"/>
                <w:sz w:val="20"/>
                <w:szCs w:val="20"/>
                <w:lang w:val="en-US"/>
              </w:rPr>
              <w:t>a</w:t>
            </w:r>
          </w:p>
        </w:tc>
        <w:tc>
          <w:tcPr>
            <w:tcW w:w="1509" w:type="dxa"/>
            <w:tcBorders>
              <w:top w:val="single" w:sz="4" w:space="0" w:color="auto"/>
              <w:left w:val="single" w:sz="4" w:space="0" w:color="auto"/>
              <w:bottom w:val="single" w:sz="4" w:space="0" w:color="auto"/>
              <w:right w:val="single" w:sz="4" w:space="0" w:color="auto"/>
            </w:tcBorders>
            <w:hideMark/>
          </w:tcPr>
          <w:p w14:paraId="6A3211D7"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12</w:t>
            </w:r>
          </w:p>
        </w:tc>
        <w:tc>
          <w:tcPr>
            <w:tcW w:w="1397" w:type="dxa"/>
            <w:tcBorders>
              <w:top w:val="single" w:sz="4" w:space="0" w:color="auto"/>
              <w:left w:val="single" w:sz="4" w:space="0" w:color="auto"/>
              <w:bottom w:val="single" w:sz="4" w:space="0" w:color="auto"/>
              <w:right w:val="single" w:sz="4" w:space="0" w:color="auto"/>
            </w:tcBorders>
            <w:hideMark/>
          </w:tcPr>
          <w:p w14:paraId="1DE36709"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Tap water</w:t>
            </w:r>
          </w:p>
        </w:tc>
        <w:tc>
          <w:tcPr>
            <w:tcW w:w="1329" w:type="dxa"/>
            <w:tcBorders>
              <w:top w:val="single" w:sz="4" w:space="0" w:color="auto"/>
              <w:left w:val="single" w:sz="4" w:space="0" w:color="auto"/>
              <w:bottom w:val="single" w:sz="4" w:space="0" w:color="auto"/>
              <w:right w:val="single" w:sz="4" w:space="0" w:color="auto"/>
            </w:tcBorders>
            <w:hideMark/>
          </w:tcPr>
          <w:p w14:paraId="37F47666"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2</w:t>
            </w:r>
          </w:p>
        </w:tc>
        <w:tc>
          <w:tcPr>
            <w:tcW w:w="1166" w:type="dxa"/>
            <w:tcBorders>
              <w:top w:val="single" w:sz="4" w:space="0" w:color="auto"/>
              <w:left w:val="single" w:sz="4" w:space="0" w:color="auto"/>
              <w:bottom w:val="single" w:sz="4" w:space="0" w:color="auto"/>
              <w:right w:val="single" w:sz="4" w:space="0" w:color="auto"/>
            </w:tcBorders>
            <w:hideMark/>
          </w:tcPr>
          <w:p w14:paraId="386EEE63"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15</w:t>
            </w:r>
          </w:p>
        </w:tc>
        <w:tc>
          <w:tcPr>
            <w:tcW w:w="1491" w:type="dxa"/>
            <w:tcBorders>
              <w:top w:val="single" w:sz="4" w:space="0" w:color="auto"/>
              <w:left w:val="single" w:sz="4" w:space="0" w:color="auto"/>
              <w:bottom w:val="single" w:sz="4" w:space="0" w:color="auto"/>
              <w:right w:val="single" w:sz="4" w:space="0" w:color="auto"/>
            </w:tcBorders>
            <w:hideMark/>
          </w:tcPr>
          <w:p w14:paraId="12BC22CF"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3,000</w:t>
            </w:r>
          </w:p>
        </w:tc>
      </w:tr>
      <w:tr w:rsidR="00CF0B39" w:rsidRPr="00CF0B39" w14:paraId="4F14DE7C" w14:textId="77777777" w:rsidTr="00CF0B39">
        <w:trPr>
          <w:trHeight w:val="274"/>
        </w:trPr>
        <w:tc>
          <w:tcPr>
            <w:tcW w:w="598" w:type="dxa"/>
            <w:tcBorders>
              <w:top w:val="single" w:sz="4" w:space="0" w:color="auto"/>
              <w:left w:val="single" w:sz="4" w:space="0" w:color="auto"/>
              <w:bottom w:val="single" w:sz="4" w:space="0" w:color="auto"/>
              <w:right w:val="single" w:sz="4" w:space="0" w:color="auto"/>
            </w:tcBorders>
            <w:hideMark/>
          </w:tcPr>
          <w:p w14:paraId="7328C5FD"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6</w:t>
            </w:r>
          </w:p>
        </w:tc>
        <w:tc>
          <w:tcPr>
            <w:tcW w:w="1495" w:type="dxa"/>
            <w:tcBorders>
              <w:top w:val="single" w:sz="4" w:space="0" w:color="auto"/>
              <w:left w:val="single" w:sz="4" w:space="0" w:color="auto"/>
              <w:bottom w:val="single" w:sz="4" w:space="0" w:color="auto"/>
              <w:right w:val="single" w:sz="4" w:space="0" w:color="auto"/>
            </w:tcBorders>
            <w:hideMark/>
          </w:tcPr>
          <w:p w14:paraId="7E406082"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Majengo</w:t>
            </w:r>
          </w:p>
        </w:tc>
        <w:tc>
          <w:tcPr>
            <w:tcW w:w="1509" w:type="dxa"/>
            <w:tcBorders>
              <w:top w:val="single" w:sz="4" w:space="0" w:color="auto"/>
              <w:left w:val="single" w:sz="4" w:space="0" w:color="auto"/>
              <w:bottom w:val="single" w:sz="4" w:space="0" w:color="auto"/>
              <w:right w:val="single" w:sz="4" w:space="0" w:color="auto"/>
            </w:tcBorders>
            <w:hideMark/>
          </w:tcPr>
          <w:p w14:paraId="06C3671F"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10</w:t>
            </w:r>
          </w:p>
        </w:tc>
        <w:tc>
          <w:tcPr>
            <w:tcW w:w="1397" w:type="dxa"/>
            <w:tcBorders>
              <w:top w:val="single" w:sz="4" w:space="0" w:color="auto"/>
              <w:left w:val="single" w:sz="4" w:space="0" w:color="auto"/>
              <w:bottom w:val="single" w:sz="4" w:space="0" w:color="auto"/>
              <w:right w:val="single" w:sz="4" w:space="0" w:color="auto"/>
            </w:tcBorders>
            <w:hideMark/>
          </w:tcPr>
          <w:p w14:paraId="1157C889"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Tap water</w:t>
            </w:r>
          </w:p>
        </w:tc>
        <w:tc>
          <w:tcPr>
            <w:tcW w:w="1329" w:type="dxa"/>
            <w:tcBorders>
              <w:top w:val="single" w:sz="4" w:space="0" w:color="auto"/>
              <w:left w:val="single" w:sz="4" w:space="0" w:color="auto"/>
              <w:bottom w:val="single" w:sz="4" w:space="0" w:color="auto"/>
              <w:right w:val="single" w:sz="4" w:space="0" w:color="auto"/>
            </w:tcBorders>
            <w:hideMark/>
          </w:tcPr>
          <w:p w14:paraId="6FB4F30D"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1</w:t>
            </w:r>
          </w:p>
        </w:tc>
        <w:tc>
          <w:tcPr>
            <w:tcW w:w="1166" w:type="dxa"/>
            <w:tcBorders>
              <w:top w:val="single" w:sz="4" w:space="0" w:color="auto"/>
              <w:left w:val="single" w:sz="4" w:space="0" w:color="auto"/>
              <w:bottom w:val="single" w:sz="4" w:space="0" w:color="auto"/>
              <w:right w:val="single" w:sz="4" w:space="0" w:color="auto"/>
            </w:tcBorders>
            <w:hideMark/>
          </w:tcPr>
          <w:p w14:paraId="0BDD3E46"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11</w:t>
            </w:r>
          </w:p>
        </w:tc>
        <w:tc>
          <w:tcPr>
            <w:tcW w:w="1491" w:type="dxa"/>
            <w:tcBorders>
              <w:top w:val="single" w:sz="4" w:space="0" w:color="auto"/>
              <w:left w:val="single" w:sz="4" w:space="0" w:color="auto"/>
              <w:bottom w:val="single" w:sz="4" w:space="0" w:color="auto"/>
              <w:right w:val="single" w:sz="4" w:space="0" w:color="auto"/>
            </w:tcBorders>
            <w:hideMark/>
          </w:tcPr>
          <w:p w14:paraId="41AAC358"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3,000</w:t>
            </w:r>
          </w:p>
        </w:tc>
      </w:tr>
      <w:tr w:rsidR="00CF0B39" w:rsidRPr="00CF0B39" w14:paraId="1E5E80B1" w14:textId="77777777" w:rsidTr="00CF0B39">
        <w:trPr>
          <w:trHeight w:val="274"/>
        </w:trPr>
        <w:tc>
          <w:tcPr>
            <w:tcW w:w="598" w:type="dxa"/>
            <w:tcBorders>
              <w:top w:val="single" w:sz="4" w:space="0" w:color="auto"/>
              <w:left w:val="single" w:sz="4" w:space="0" w:color="auto"/>
              <w:bottom w:val="single" w:sz="4" w:space="0" w:color="auto"/>
              <w:right w:val="single" w:sz="4" w:space="0" w:color="auto"/>
            </w:tcBorders>
            <w:hideMark/>
          </w:tcPr>
          <w:p w14:paraId="6EA81AE1"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7</w:t>
            </w:r>
          </w:p>
        </w:tc>
        <w:tc>
          <w:tcPr>
            <w:tcW w:w="1495" w:type="dxa"/>
            <w:tcBorders>
              <w:top w:val="single" w:sz="4" w:space="0" w:color="auto"/>
              <w:left w:val="single" w:sz="4" w:space="0" w:color="auto"/>
              <w:bottom w:val="single" w:sz="4" w:space="0" w:color="auto"/>
              <w:right w:val="single" w:sz="4" w:space="0" w:color="auto"/>
            </w:tcBorders>
            <w:hideMark/>
          </w:tcPr>
          <w:p w14:paraId="421C0FCA"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Kiende</w:t>
            </w:r>
          </w:p>
        </w:tc>
        <w:tc>
          <w:tcPr>
            <w:tcW w:w="1509" w:type="dxa"/>
            <w:tcBorders>
              <w:top w:val="single" w:sz="4" w:space="0" w:color="auto"/>
              <w:left w:val="single" w:sz="4" w:space="0" w:color="auto"/>
              <w:bottom w:val="single" w:sz="4" w:space="0" w:color="auto"/>
              <w:right w:val="single" w:sz="4" w:space="0" w:color="auto"/>
            </w:tcBorders>
            <w:hideMark/>
          </w:tcPr>
          <w:p w14:paraId="4996A182"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8</w:t>
            </w:r>
          </w:p>
        </w:tc>
        <w:tc>
          <w:tcPr>
            <w:tcW w:w="1397" w:type="dxa"/>
            <w:tcBorders>
              <w:top w:val="single" w:sz="4" w:space="0" w:color="auto"/>
              <w:left w:val="single" w:sz="4" w:space="0" w:color="auto"/>
              <w:bottom w:val="single" w:sz="4" w:space="0" w:color="auto"/>
              <w:right w:val="single" w:sz="4" w:space="0" w:color="auto"/>
            </w:tcBorders>
            <w:hideMark/>
          </w:tcPr>
          <w:p w14:paraId="32BECBFF"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Tap water</w:t>
            </w:r>
          </w:p>
        </w:tc>
        <w:tc>
          <w:tcPr>
            <w:tcW w:w="1329" w:type="dxa"/>
            <w:tcBorders>
              <w:top w:val="single" w:sz="4" w:space="0" w:color="auto"/>
              <w:left w:val="single" w:sz="4" w:space="0" w:color="auto"/>
              <w:bottom w:val="single" w:sz="4" w:space="0" w:color="auto"/>
              <w:right w:val="single" w:sz="4" w:space="0" w:color="auto"/>
            </w:tcBorders>
            <w:hideMark/>
          </w:tcPr>
          <w:p w14:paraId="5CA4D252"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1</w:t>
            </w:r>
          </w:p>
        </w:tc>
        <w:tc>
          <w:tcPr>
            <w:tcW w:w="1166" w:type="dxa"/>
            <w:tcBorders>
              <w:top w:val="single" w:sz="4" w:space="0" w:color="auto"/>
              <w:left w:val="single" w:sz="4" w:space="0" w:color="auto"/>
              <w:bottom w:val="single" w:sz="4" w:space="0" w:color="auto"/>
              <w:right w:val="single" w:sz="4" w:space="0" w:color="auto"/>
            </w:tcBorders>
            <w:hideMark/>
          </w:tcPr>
          <w:p w14:paraId="3A258814"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10</w:t>
            </w:r>
          </w:p>
        </w:tc>
        <w:tc>
          <w:tcPr>
            <w:tcW w:w="1491" w:type="dxa"/>
            <w:tcBorders>
              <w:top w:val="single" w:sz="4" w:space="0" w:color="auto"/>
              <w:left w:val="single" w:sz="4" w:space="0" w:color="auto"/>
              <w:bottom w:val="single" w:sz="4" w:space="0" w:color="auto"/>
              <w:right w:val="single" w:sz="4" w:space="0" w:color="auto"/>
            </w:tcBorders>
            <w:hideMark/>
          </w:tcPr>
          <w:p w14:paraId="4CE23D82"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2,000</w:t>
            </w:r>
          </w:p>
        </w:tc>
      </w:tr>
      <w:tr w:rsidR="00CF0B39" w:rsidRPr="00CF0B39" w14:paraId="7972D009" w14:textId="77777777" w:rsidTr="00CF0B39">
        <w:trPr>
          <w:trHeight w:val="274"/>
        </w:trPr>
        <w:tc>
          <w:tcPr>
            <w:tcW w:w="598" w:type="dxa"/>
            <w:tcBorders>
              <w:top w:val="single" w:sz="4" w:space="0" w:color="auto"/>
              <w:left w:val="single" w:sz="4" w:space="0" w:color="auto"/>
              <w:bottom w:val="single" w:sz="4" w:space="0" w:color="auto"/>
              <w:right w:val="single" w:sz="4" w:space="0" w:color="auto"/>
            </w:tcBorders>
            <w:hideMark/>
          </w:tcPr>
          <w:p w14:paraId="2A7BBF53"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8</w:t>
            </w:r>
          </w:p>
        </w:tc>
        <w:tc>
          <w:tcPr>
            <w:tcW w:w="1495" w:type="dxa"/>
            <w:tcBorders>
              <w:top w:val="single" w:sz="4" w:space="0" w:color="auto"/>
              <w:left w:val="single" w:sz="4" w:space="0" w:color="auto"/>
              <w:bottom w:val="single" w:sz="4" w:space="0" w:color="auto"/>
              <w:right w:val="single" w:sz="4" w:space="0" w:color="auto"/>
            </w:tcBorders>
            <w:hideMark/>
          </w:tcPr>
          <w:p w14:paraId="68678F64"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Mkongea</w:t>
            </w:r>
          </w:p>
        </w:tc>
        <w:tc>
          <w:tcPr>
            <w:tcW w:w="1509" w:type="dxa"/>
            <w:tcBorders>
              <w:top w:val="single" w:sz="4" w:space="0" w:color="auto"/>
              <w:left w:val="single" w:sz="4" w:space="0" w:color="auto"/>
              <w:bottom w:val="single" w:sz="4" w:space="0" w:color="auto"/>
              <w:right w:val="single" w:sz="4" w:space="0" w:color="auto"/>
            </w:tcBorders>
            <w:hideMark/>
          </w:tcPr>
          <w:p w14:paraId="67F4F107"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12</w:t>
            </w:r>
          </w:p>
        </w:tc>
        <w:tc>
          <w:tcPr>
            <w:tcW w:w="1397" w:type="dxa"/>
            <w:tcBorders>
              <w:top w:val="single" w:sz="4" w:space="0" w:color="auto"/>
              <w:left w:val="single" w:sz="4" w:space="0" w:color="auto"/>
              <w:bottom w:val="single" w:sz="4" w:space="0" w:color="auto"/>
              <w:right w:val="single" w:sz="4" w:space="0" w:color="auto"/>
            </w:tcBorders>
            <w:hideMark/>
          </w:tcPr>
          <w:p w14:paraId="3ACF837E"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Tap water</w:t>
            </w:r>
          </w:p>
        </w:tc>
        <w:tc>
          <w:tcPr>
            <w:tcW w:w="1329" w:type="dxa"/>
            <w:tcBorders>
              <w:top w:val="single" w:sz="4" w:space="0" w:color="auto"/>
              <w:left w:val="single" w:sz="4" w:space="0" w:color="auto"/>
              <w:bottom w:val="single" w:sz="4" w:space="0" w:color="auto"/>
              <w:right w:val="single" w:sz="4" w:space="0" w:color="auto"/>
            </w:tcBorders>
            <w:hideMark/>
          </w:tcPr>
          <w:p w14:paraId="45F44C78"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1</w:t>
            </w:r>
          </w:p>
        </w:tc>
        <w:tc>
          <w:tcPr>
            <w:tcW w:w="1166" w:type="dxa"/>
            <w:tcBorders>
              <w:top w:val="single" w:sz="4" w:space="0" w:color="auto"/>
              <w:left w:val="single" w:sz="4" w:space="0" w:color="auto"/>
              <w:bottom w:val="single" w:sz="4" w:space="0" w:color="auto"/>
              <w:right w:val="single" w:sz="4" w:space="0" w:color="auto"/>
            </w:tcBorders>
            <w:hideMark/>
          </w:tcPr>
          <w:p w14:paraId="48266D50"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15</w:t>
            </w:r>
          </w:p>
        </w:tc>
        <w:tc>
          <w:tcPr>
            <w:tcW w:w="1491" w:type="dxa"/>
            <w:tcBorders>
              <w:top w:val="single" w:sz="4" w:space="0" w:color="auto"/>
              <w:left w:val="single" w:sz="4" w:space="0" w:color="auto"/>
              <w:bottom w:val="single" w:sz="4" w:space="0" w:color="auto"/>
              <w:right w:val="single" w:sz="4" w:space="0" w:color="auto"/>
            </w:tcBorders>
            <w:hideMark/>
          </w:tcPr>
          <w:p w14:paraId="053C681D"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3,000</w:t>
            </w:r>
          </w:p>
        </w:tc>
      </w:tr>
      <w:tr w:rsidR="00CF0B39" w:rsidRPr="00CF0B39" w14:paraId="3408CF2E" w14:textId="77777777" w:rsidTr="00CF0B39">
        <w:trPr>
          <w:trHeight w:val="265"/>
        </w:trPr>
        <w:tc>
          <w:tcPr>
            <w:tcW w:w="598" w:type="dxa"/>
            <w:tcBorders>
              <w:top w:val="single" w:sz="4" w:space="0" w:color="auto"/>
              <w:left w:val="single" w:sz="4" w:space="0" w:color="auto"/>
              <w:bottom w:val="single" w:sz="4" w:space="0" w:color="auto"/>
              <w:right w:val="single" w:sz="4" w:space="0" w:color="auto"/>
            </w:tcBorders>
            <w:hideMark/>
          </w:tcPr>
          <w:p w14:paraId="44A3EF9E"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9</w:t>
            </w:r>
          </w:p>
        </w:tc>
        <w:tc>
          <w:tcPr>
            <w:tcW w:w="1495" w:type="dxa"/>
            <w:tcBorders>
              <w:top w:val="single" w:sz="4" w:space="0" w:color="auto"/>
              <w:left w:val="single" w:sz="4" w:space="0" w:color="auto"/>
              <w:bottom w:val="single" w:sz="4" w:space="0" w:color="auto"/>
              <w:right w:val="single" w:sz="4" w:space="0" w:color="auto"/>
            </w:tcBorders>
            <w:hideMark/>
          </w:tcPr>
          <w:p w14:paraId="602C4E19"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Nyata</w:t>
            </w:r>
          </w:p>
        </w:tc>
        <w:tc>
          <w:tcPr>
            <w:tcW w:w="1509" w:type="dxa"/>
            <w:tcBorders>
              <w:top w:val="single" w:sz="4" w:space="0" w:color="auto"/>
              <w:left w:val="single" w:sz="4" w:space="0" w:color="auto"/>
              <w:bottom w:val="single" w:sz="4" w:space="0" w:color="auto"/>
              <w:right w:val="single" w:sz="4" w:space="0" w:color="auto"/>
            </w:tcBorders>
            <w:hideMark/>
          </w:tcPr>
          <w:p w14:paraId="1EBCFCC9"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14</w:t>
            </w:r>
          </w:p>
        </w:tc>
        <w:tc>
          <w:tcPr>
            <w:tcW w:w="1397" w:type="dxa"/>
            <w:tcBorders>
              <w:top w:val="single" w:sz="4" w:space="0" w:color="auto"/>
              <w:left w:val="single" w:sz="4" w:space="0" w:color="auto"/>
              <w:bottom w:val="single" w:sz="4" w:space="0" w:color="auto"/>
              <w:right w:val="single" w:sz="4" w:space="0" w:color="auto"/>
            </w:tcBorders>
            <w:hideMark/>
          </w:tcPr>
          <w:p w14:paraId="533A6D7B"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Tap water</w:t>
            </w:r>
          </w:p>
        </w:tc>
        <w:tc>
          <w:tcPr>
            <w:tcW w:w="1329" w:type="dxa"/>
            <w:tcBorders>
              <w:top w:val="single" w:sz="4" w:space="0" w:color="auto"/>
              <w:left w:val="single" w:sz="4" w:space="0" w:color="auto"/>
              <w:bottom w:val="single" w:sz="4" w:space="0" w:color="auto"/>
              <w:right w:val="single" w:sz="4" w:space="0" w:color="auto"/>
            </w:tcBorders>
            <w:hideMark/>
          </w:tcPr>
          <w:p w14:paraId="0386E5F3"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2</w:t>
            </w:r>
          </w:p>
        </w:tc>
        <w:tc>
          <w:tcPr>
            <w:tcW w:w="1166" w:type="dxa"/>
            <w:tcBorders>
              <w:top w:val="single" w:sz="4" w:space="0" w:color="auto"/>
              <w:left w:val="single" w:sz="4" w:space="0" w:color="auto"/>
              <w:bottom w:val="single" w:sz="4" w:space="0" w:color="auto"/>
              <w:right w:val="single" w:sz="4" w:space="0" w:color="auto"/>
            </w:tcBorders>
            <w:hideMark/>
          </w:tcPr>
          <w:p w14:paraId="69303BB8"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17</w:t>
            </w:r>
          </w:p>
        </w:tc>
        <w:tc>
          <w:tcPr>
            <w:tcW w:w="1491" w:type="dxa"/>
            <w:tcBorders>
              <w:top w:val="single" w:sz="4" w:space="0" w:color="auto"/>
              <w:left w:val="single" w:sz="4" w:space="0" w:color="auto"/>
              <w:bottom w:val="single" w:sz="4" w:space="0" w:color="auto"/>
              <w:right w:val="single" w:sz="4" w:space="0" w:color="auto"/>
            </w:tcBorders>
            <w:hideMark/>
          </w:tcPr>
          <w:p w14:paraId="7A6FF4A1"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3,000</w:t>
            </w:r>
          </w:p>
        </w:tc>
      </w:tr>
      <w:tr w:rsidR="00CF0B39" w:rsidRPr="00CF0B39" w14:paraId="7BEA285B" w14:textId="77777777" w:rsidTr="00CF0B39">
        <w:trPr>
          <w:trHeight w:val="274"/>
        </w:trPr>
        <w:tc>
          <w:tcPr>
            <w:tcW w:w="598" w:type="dxa"/>
            <w:tcBorders>
              <w:top w:val="single" w:sz="4" w:space="0" w:color="auto"/>
              <w:left w:val="single" w:sz="4" w:space="0" w:color="auto"/>
              <w:bottom w:val="single" w:sz="4" w:space="0" w:color="auto"/>
              <w:right w:val="single" w:sz="4" w:space="0" w:color="auto"/>
            </w:tcBorders>
            <w:hideMark/>
          </w:tcPr>
          <w:p w14:paraId="5100F9F1"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10</w:t>
            </w:r>
          </w:p>
        </w:tc>
        <w:tc>
          <w:tcPr>
            <w:tcW w:w="1495" w:type="dxa"/>
            <w:tcBorders>
              <w:top w:val="single" w:sz="4" w:space="0" w:color="auto"/>
              <w:left w:val="single" w:sz="4" w:space="0" w:color="auto"/>
              <w:bottom w:val="single" w:sz="4" w:space="0" w:color="auto"/>
              <w:right w:val="single" w:sz="4" w:space="0" w:color="auto"/>
            </w:tcBorders>
            <w:hideMark/>
          </w:tcPr>
          <w:p w14:paraId="2D817169" w14:textId="737300B5" w:rsidR="00CF0B39" w:rsidRPr="00FE3127" w:rsidRDefault="00F403D8" w:rsidP="00CF0B39">
            <w:pPr>
              <w:spacing w:line="259" w:lineRule="auto"/>
              <w:jc w:val="both"/>
              <w:rPr>
                <w:rFonts w:ascii="Times New Roman" w:hAnsi="Times New Roman" w:cs="Times New Roman"/>
                <w:sz w:val="20"/>
                <w:szCs w:val="20"/>
                <w:lang w:val="en-US"/>
              </w:rPr>
            </w:pPr>
            <w:r>
              <w:rPr>
                <w:rFonts w:ascii="Times New Roman" w:hAnsi="Times New Roman" w:cs="Times New Roman"/>
                <w:sz w:val="20"/>
                <w:szCs w:val="20"/>
                <w:lang w:val="en-US"/>
              </w:rPr>
              <w:t>Mgigil</w:t>
            </w:r>
            <w:r w:rsidR="00CF0B39" w:rsidRPr="00FE3127">
              <w:rPr>
                <w:rFonts w:ascii="Times New Roman" w:hAnsi="Times New Roman" w:cs="Times New Roman"/>
                <w:sz w:val="20"/>
                <w:szCs w:val="20"/>
                <w:lang w:val="en-US"/>
              </w:rPr>
              <w:t>i</w:t>
            </w:r>
          </w:p>
        </w:tc>
        <w:tc>
          <w:tcPr>
            <w:tcW w:w="1509" w:type="dxa"/>
            <w:tcBorders>
              <w:top w:val="single" w:sz="4" w:space="0" w:color="auto"/>
              <w:left w:val="single" w:sz="4" w:space="0" w:color="auto"/>
              <w:bottom w:val="single" w:sz="4" w:space="0" w:color="auto"/>
              <w:right w:val="single" w:sz="4" w:space="0" w:color="auto"/>
            </w:tcBorders>
            <w:hideMark/>
          </w:tcPr>
          <w:p w14:paraId="59E8A155"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8</w:t>
            </w:r>
          </w:p>
        </w:tc>
        <w:tc>
          <w:tcPr>
            <w:tcW w:w="1397" w:type="dxa"/>
            <w:tcBorders>
              <w:top w:val="single" w:sz="4" w:space="0" w:color="auto"/>
              <w:left w:val="single" w:sz="4" w:space="0" w:color="auto"/>
              <w:bottom w:val="single" w:sz="4" w:space="0" w:color="auto"/>
              <w:right w:val="single" w:sz="4" w:space="0" w:color="auto"/>
            </w:tcBorders>
            <w:hideMark/>
          </w:tcPr>
          <w:p w14:paraId="4C823210"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Tap water</w:t>
            </w:r>
          </w:p>
        </w:tc>
        <w:tc>
          <w:tcPr>
            <w:tcW w:w="1329" w:type="dxa"/>
            <w:tcBorders>
              <w:top w:val="single" w:sz="4" w:space="0" w:color="auto"/>
              <w:left w:val="single" w:sz="4" w:space="0" w:color="auto"/>
              <w:bottom w:val="single" w:sz="4" w:space="0" w:color="auto"/>
              <w:right w:val="single" w:sz="4" w:space="0" w:color="auto"/>
            </w:tcBorders>
            <w:hideMark/>
          </w:tcPr>
          <w:p w14:paraId="39C77724"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2</w:t>
            </w:r>
          </w:p>
        </w:tc>
        <w:tc>
          <w:tcPr>
            <w:tcW w:w="1166" w:type="dxa"/>
            <w:tcBorders>
              <w:top w:val="single" w:sz="4" w:space="0" w:color="auto"/>
              <w:left w:val="single" w:sz="4" w:space="0" w:color="auto"/>
              <w:bottom w:val="single" w:sz="4" w:space="0" w:color="auto"/>
              <w:right w:val="single" w:sz="4" w:space="0" w:color="auto"/>
            </w:tcBorders>
            <w:hideMark/>
          </w:tcPr>
          <w:p w14:paraId="34326610"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10</w:t>
            </w:r>
          </w:p>
        </w:tc>
        <w:tc>
          <w:tcPr>
            <w:tcW w:w="1491" w:type="dxa"/>
            <w:tcBorders>
              <w:top w:val="single" w:sz="4" w:space="0" w:color="auto"/>
              <w:left w:val="single" w:sz="4" w:space="0" w:color="auto"/>
              <w:bottom w:val="single" w:sz="4" w:space="0" w:color="auto"/>
              <w:right w:val="single" w:sz="4" w:space="0" w:color="auto"/>
            </w:tcBorders>
            <w:hideMark/>
          </w:tcPr>
          <w:p w14:paraId="0C824051"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2,000</w:t>
            </w:r>
          </w:p>
        </w:tc>
      </w:tr>
      <w:tr w:rsidR="00CF0B39" w:rsidRPr="00CF0B39" w14:paraId="03C8A97E" w14:textId="77777777" w:rsidTr="00CF0B39">
        <w:trPr>
          <w:trHeight w:val="274"/>
        </w:trPr>
        <w:tc>
          <w:tcPr>
            <w:tcW w:w="598" w:type="dxa"/>
            <w:tcBorders>
              <w:top w:val="single" w:sz="4" w:space="0" w:color="auto"/>
              <w:left w:val="single" w:sz="4" w:space="0" w:color="auto"/>
              <w:bottom w:val="single" w:sz="4" w:space="0" w:color="auto"/>
              <w:right w:val="single" w:sz="4" w:space="0" w:color="auto"/>
            </w:tcBorders>
            <w:hideMark/>
          </w:tcPr>
          <w:p w14:paraId="611B2F75"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11</w:t>
            </w:r>
          </w:p>
        </w:tc>
        <w:tc>
          <w:tcPr>
            <w:tcW w:w="1495" w:type="dxa"/>
            <w:tcBorders>
              <w:top w:val="single" w:sz="4" w:space="0" w:color="auto"/>
              <w:left w:val="single" w:sz="4" w:space="0" w:color="auto"/>
              <w:bottom w:val="single" w:sz="4" w:space="0" w:color="auto"/>
              <w:right w:val="single" w:sz="4" w:space="0" w:color="auto"/>
            </w:tcBorders>
            <w:hideMark/>
          </w:tcPr>
          <w:p w14:paraId="6AF873D8"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Kwakoa</w:t>
            </w:r>
          </w:p>
        </w:tc>
        <w:tc>
          <w:tcPr>
            <w:tcW w:w="1509" w:type="dxa"/>
            <w:tcBorders>
              <w:top w:val="single" w:sz="4" w:space="0" w:color="auto"/>
              <w:left w:val="single" w:sz="4" w:space="0" w:color="auto"/>
              <w:bottom w:val="single" w:sz="4" w:space="0" w:color="auto"/>
              <w:right w:val="single" w:sz="4" w:space="0" w:color="auto"/>
            </w:tcBorders>
            <w:hideMark/>
          </w:tcPr>
          <w:p w14:paraId="5881053A"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18</w:t>
            </w:r>
          </w:p>
        </w:tc>
        <w:tc>
          <w:tcPr>
            <w:tcW w:w="1397" w:type="dxa"/>
            <w:tcBorders>
              <w:top w:val="single" w:sz="4" w:space="0" w:color="auto"/>
              <w:left w:val="single" w:sz="4" w:space="0" w:color="auto"/>
              <w:bottom w:val="single" w:sz="4" w:space="0" w:color="auto"/>
              <w:right w:val="single" w:sz="4" w:space="0" w:color="auto"/>
            </w:tcBorders>
            <w:hideMark/>
          </w:tcPr>
          <w:p w14:paraId="68B2614D"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Tap water</w:t>
            </w:r>
          </w:p>
        </w:tc>
        <w:tc>
          <w:tcPr>
            <w:tcW w:w="1329" w:type="dxa"/>
            <w:tcBorders>
              <w:top w:val="single" w:sz="4" w:space="0" w:color="auto"/>
              <w:left w:val="single" w:sz="4" w:space="0" w:color="auto"/>
              <w:bottom w:val="single" w:sz="4" w:space="0" w:color="auto"/>
              <w:right w:val="single" w:sz="4" w:space="0" w:color="auto"/>
            </w:tcBorders>
            <w:hideMark/>
          </w:tcPr>
          <w:p w14:paraId="1E4BC202"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2</w:t>
            </w:r>
          </w:p>
        </w:tc>
        <w:tc>
          <w:tcPr>
            <w:tcW w:w="1166" w:type="dxa"/>
            <w:tcBorders>
              <w:top w:val="single" w:sz="4" w:space="0" w:color="auto"/>
              <w:left w:val="single" w:sz="4" w:space="0" w:color="auto"/>
              <w:bottom w:val="single" w:sz="4" w:space="0" w:color="auto"/>
              <w:right w:val="single" w:sz="4" w:space="0" w:color="auto"/>
            </w:tcBorders>
            <w:hideMark/>
          </w:tcPr>
          <w:p w14:paraId="5B5E83F1"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22</w:t>
            </w:r>
          </w:p>
        </w:tc>
        <w:tc>
          <w:tcPr>
            <w:tcW w:w="1491" w:type="dxa"/>
            <w:tcBorders>
              <w:top w:val="single" w:sz="4" w:space="0" w:color="auto"/>
              <w:left w:val="single" w:sz="4" w:space="0" w:color="auto"/>
              <w:bottom w:val="single" w:sz="4" w:space="0" w:color="auto"/>
              <w:right w:val="single" w:sz="4" w:space="0" w:color="auto"/>
            </w:tcBorders>
            <w:hideMark/>
          </w:tcPr>
          <w:p w14:paraId="53F89DC0" w14:textId="77777777" w:rsidR="00CF0B39" w:rsidRPr="00FE3127" w:rsidRDefault="00CF0B39" w:rsidP="00CF0B39">
            <w:pPr>
              <w:spacing w:line="259" w:lineRule="auto"/>
              <w:jc w:val="both"/>
              <w:rPr>
                <w:rFonts w:ascii="Times New Roman" w:hAnsi="Times New Roman" w:cs="Times New Roman"/>
                <w:sz w:val="20"/>
                <w:szCs w:val="20"/>
                <w:lang w:val="en-US"/>
              </w:rPr>
            </w:pPr>
            <w:r w:rsidRPr="00FE3127">
              <w:rPr>
                <w:rFonts w:ascii="Times New Roman" w:hAnsi="Times New Roman" w:cs="Times New Roman"/>
                <w:sz w:val="20"/>
                <w:szCs w:val="20"/>
                <w:lang w:val="en-US"/>
              </w:rPr>
              <w:t>3,000</w:t>
            </w:r>
          </w:p>
        </w:tc>
      </w:tr>
    </w:tbl>
    <w:p w14:paraId="7CD92B28" w14:textId="77777777" w:rsidR="00CF0B39" w:rsidRDefault="00CF0B39">
      <w:pPr>
        <w:spacing w:after="0"/>
        <w:jc w:val="both"/>
        <w:rPr>
          <w:rFonts w:ascii="Times New Roman" w:hAnsi="Times New Roman" w:cs="Times New Roman"/>
          <w:sz w:val="24"/>
          <w:szCs w:val="24"/>
        </w:rPr>
      </w:pPr>
    </w:p>
    <w:p w14:paraId="548F1B21" w14:textId="77777777" w:rsidR="00B1603B" w:rsidRPr="00B1603B" w:rsidRDefault="00B1603B">
      <w:pPr>
        <w:spacing w:after="0"/>
        <w:jc w:val="both"/>
        <w:rPr>
          <w:rFonts w:ascii="Times New Roman" w:hAnsi="Times New Roman" w:cs="Times New Roman"/>
          <w:sz w:val="24"/>
          <w:szCs w:val="24"/>
        </w:rPr>
      </w:pPr>
    </w:p>
    <w:p w14:paraId="46F1A45F" w14:textId="77EEEBC6" w:rsidR="002502FD" w:rsidRPr="006C507F" w:rsidRDefault="006412C8" w:rsidP="0045558C">
      <w:pPr>
        <w:pStyle w:val="Heading2"/>
        <w:rPr>
          <w:rFonts w:ascii="Times New Roman" w:hAnsi="Times New Roman" w:cs="Times New Roman"/>
          <w:sz w:val="24"/>
          <w:szCs w:val="24"/>
        </w:rPr>
      </w:pPr>
      <w:bookmarkStart w:id="16" w:name="_Toc153204270"/>
      <w:bookmarkStart w:id="17" w:name="_Toc203561984"/>
      <w:r w:rsidRPr="006C507F">
        <w:rPr>
          <w:rFonts w:ascii="Times New Roman" w:hAnsi="Times New Roman" w:cs="Times New Roman"/>
          <w:sz w:val="24"/>
          <w:szCs w:val="24"/>
        </w:rPr>
        <w:t xml:space="preserve">Outcome 2: </w:t>
      </w:r>
      <w:r w:rsidR="0056125E" w:rsidRPr="006C507F">
        <w:rPr>
          <w:rFonts w:ascii="Times New Roman" w:hAnsi="Times New Roman" w:cs="Times New Roman"/>
          <w:sz w:val="24"/>
          <w:szCs w:val="24"/>
        </w:rPr>
        <w:t>Diverse farm products provide more to sell</w:t>
      </w:r>
      <w:bookmarkEnd w:id="16"/>
      <w:bookmarkEnd w:id="17"/>
    </w:p>
    <w:p w14:paraId="3F3BA88E" w14:textId="77777777" w:rsidR="002502FD" w:rsidRPr="006C507F" w:rsidRDefault="0056125E">
      <w:pPr>
        <w:spacing w:after="0"/>
        <w:jc w:val="both"/>
        <w:rPr>
          <w:rFonts w:ascii="Times New Roman" w:hAnsi="Times New Roman" w:cs="Times New Roman"/>
          <w:b/>
          <w:bCs/>
          <w:sz w:val="24"/>
          <w:szCs w:val="24"/>
          <w:lang w:val="en-US"/>
        </w:rPr>
      </w:pPr>
      <w:r w:rsidRPr="006C507F">
        <w:rPr>
          <w:rFonts w:ascii="Times New Roman" w:hAnsi="Times New Roman" w:cs="Times New Roman"/>
          <w:b/>
          <w:bCs/>
          <w:sz w:val="24"/>
          <w:szCs w:val="24"/>
          <w:lang w:val="en-US"/>
        </w:rPr>
        <w:t xml:space="preserve">What activities have contributed towards this outcome? </w:t>
      </w:r>
    </w:p>
    <w:p w14:paraId="14DB5746" w14:textId="0C220A28" w:rsidR="002079B5" w:rsidRPr="0013331B" w:rsidRDefault="0056125E" w:rsidP="0013331B">
      <w:pPr>
        <w:spacing w:after="0"/>
        <w:jc w:val="both"/>
        <w:rPr>
          <w:rFonts w:ascii="Times New Roman" w:hAnsi="Times New Roman" w:cs="Times New Roman"/>
          <w:sz w:val="24"/>
          <w:szCs w:val="24"/>
          <w:lang w:val="en-US"/>
        </w:rPr>
      </w:pPr>
      <w:r w:rsidRPr="006C507F">
        <w:rPr>
          <w:rFonts w:ascii="Times New Roman" w:hAnsi="Times New Roman" w:cs="Times New Roman"/>
          <w:sz w:val="24"/>
          <w:szCs w:val="24"/>
        </w:rPr>
        <w:t xml:space="preserve">Initially, farmers embarked on crop diversification efforts, prioritizing cultivation for home consumption. However, </w:t>
      </w:r>
      <w:r w:rsidR="002079B5" w:rsidRPr="006C507F">
        <w:rPr>
          <w:rFonts w:ascii="Times New Roman" w:hAnsi="Times New Roman" w:cs="Times New Roman"/>
          <w:sz w:val="24"/>
          <w:szCs w:val="24"/>
        </w:rPr>
        <w:t>both</w:t>
      </w:r>
      <w:r w:rsidRPr="006C507F">
        <w:rPr>
          <w:rFonts w:ascii="Times New Roman" w:hAnsi="Times New Roman" w:cs="Times New Roman"/>
          <w:sz w:val="24"/>
          <w:szCs w:val="24"/>
        </w:rPr>
        <w:t xml:space="preserve"> old </w:t>
      </w:r>
      <w:r w:rsidR="002079B5" w:rsidRPr="006C507F">
        <w:rPr>
          <w:rFonts w:ascii="Times New Roman" w:hAnsi="Times New Roman" w:cs="Times New Roman"/>
          <w:sz w:val="24"/>
          <w:szCs w:val="24"/>
        </w:rPr>
        <w:t xml:space="preserve">and new </w:t>
      </w:r>
      <w:r w:rsidRPr="006C507F">
        <w:rPr>
          <w:rFonts w:ascii="Times New Roman" w:hAnsi="Times New Roman" w:cs="Times New Roman"/>
          <w:sz w:val="24"/>
          <w:szCs w:val="24"/>
        </w:rPr>
        <w:t xml:space="preserve">farmers have already manged to sell something. This </w:t>
      </w:r>
      <w:r w:rsidRPr="0013331B">
        <w:rPr>
          <w:rFonts w:ascii="Times New Roman" w:hAnsi="Times New Roman" w:cs="Times New Roman"/>
          <w:sz w:val="24"/>
          <w:szCs w:val="24"/>
          <w:lang w:val="en-US"/>
        </w:rPr>
        <w:t>was made possible by the large papaya harvest that resulted only about 9 months after outplanting the papaya seedlings</w:t>
      </w:r>
      <w:r w:rsidR="00DA428B" w:rsidRPr="0013331B">
        <w:rPr>
          <w:rFonts w:ascii="Times New Roman" w:hAnsi="Times New Roman" w:cs="Times New Roman"/>
          <w:sz w:val="24"/>
          <w:szCs w:val="24"/>
          <w:lang w:val="en-US"/>
        </w:rPr>
        <w:t>, by passion harvesting</w:t>
      </w:r>
      <w:r w:rsidR="002079B5" w:rsidRPr="0013331B">
        <w:rPr>
          <w:rFonts w:ascii="Times New Roman" w:hAnsi="Times New Roman" w:cs="Times New Roman"/>
          <w:sz w:val="24"/>
          <w:szCs w:val="24"/>
          <w:lang w:val="en-US"/>
        </w:rPr>
        <w:t xml:space="preserve"> and by vegetable growing</w:t>
      </w:r>
      <w:r w:rsidRPr="0013331B">
        <w:rPr>
          <w:rFonts w:ascii="Times New Roman" w:hAnsi="Times New Roman" w:cs="Times New Roman"/>
          <w:sz w:val="24"/>
          <w:szCs w:val="24"/>
          <w:lang w:val="en-US"/>
        </w:rPr>
        <w:t xml:space="preserve">. There was plenty for both home consumption and for sale, demonstrating the tangible benefits of diversified farming practices. </w:t>
      </w:r>
      <w:r w:rsidR="00696488" w:rsidRPr="0013331B">
        <w:rPr>
          <w:rFonts w:ascii="Times New Roman" w:hAnsi="Times New Roman" w:cs="Times New Roman"/>
          <w:sz w:val="24"/>
          <w:szCs w:val="24"/>
          <w:lang w:val="en-US"/>
        </w:rPr>
        <w:t>F</w:t>
      </w:r>
      <w:r w:rsidR="002079B5" w:rsidRPr="0013331B">
        <w:rPr>
          <w:rFonts w:ascii="Times New Roman" w:hAnsi="Times New Roman" w:cs="Times New Roman"/>
          <w:sz w:val="24"/>
          <w:szCs w:val="24"/>
          <w:lang w:val="en-US"/>
        </w:rPr>
        <w:t xml:space="preserve">armers reported earning between </w:t>
      </w:r>
      <w:r w:rsidR="00F71F80" w:rsidRPr="0013331B">
        <w:rPr>
          <w:lang w:val="en-US"/>
        </w:rPr>
        <w:t>20,000tsh to 8</w:t>
      </w:r>
      <w:r w:rsidR="002079B5" w:rsidRPr="0013331B">
        <w:rPr>
          <w:lang w:val="en-US"/>
        </w:rPr>
        <w:t>0,000tsh per papaya harvest</w:t>
      </w:r>
      <w:r w:rsidR="00696488" w:rsidRPr="0013331B">
        <w:rPr>
          <w:lang w:val="en-US"/>
        </w:rPr>
        <w:t>,</w:t>
      </w:r>
      <w:r w:rsidR="007B1872" w:rsidRPr="0013331B">
        <w:rPr>
          <w:rFonts w:ascii="Times New Roman" w:hAnsi="Times New Roman" w:cs="Times New Roman"/>
          <w:sz w:val="24"/>
          <w:szCs w:val="24"/>
          <w:lang w:val="en-US"/>
        </w:rPr>
        <w:t xml:space="preserve"> and 45,000tsh for passion fruits</w:t>
      </w:r>
      <w:r w:rsidR="002079B5" w:rsidRPr="0013331B">
        <w:rPr>
          <w:rFonts w:ascii="Times New Roman" w:hAnsi="Times New Roman" w:cs="Times New Roman"/>
          <w:sz w:val="24"/>
          <w:szCs w:val="24"/>
          <w:lang w:val="en-US"/>
        </w:rPr>
        <w:t xml:space="preserve"> with some reporting repeat two sales seasons within the year. </w:t>
      </w:r>
    </w:p>
    <w:p w14:paraId="00745A92" w14:textId="2AC677BB" w:rsidR="002502FD" w:rsidRPr="006C507F" w:rsidRDefault="004618F0" w:rsidP="0013331B">
      <w:pPr>
        <w:spacing w:after="0"/>
        <w:jc w:val="both"/>
        <w:rPr>
          <w:rFonts w:ascii="Times New Roman" w:hAnsi="Times New Roman" w:cs="Times New Roman"/>
          <w:sz w:val="24"/>
          <w:szCs w:val="24"/>
        </w:rPr>
      </w:pPr>
      <w:r w:rsidRPr="0013331B">
        <w:rPr>
          <w:rFonts w:ascii="Times New Roman" w:hAnsi="Times New Roman" w:cs="Times New Roman"/>
          <w:sz w:val="24"/>
          <w:szCs w:val="24"/>
          <w:lang w:val="en-US"/>
        </w:rPr>
        <w:t>Vegetable production has become a vital source of income for farmers, as</w:t>
      </w:r>
      <w:r w:rsidR="005D2A4B" w:rsidRPr="0013331B">
        <w:rPr>
          <w:rFonts w:ascii="Times New Roman" w:hAnsi="Times New Roman" w:cs="Times New Roman"/>
          <w:sz w:val="24"/>
          <w:szCs w:val="24"/>
          <w:lang w:val="en-US"/>
        </w:rPr>
        <w:t xml:space="preserve"> most farmers</w:t>
      </w:r>
      <w:r w:rsidRPr="0013331B">
        <w:rPr>
          <w:rFonts w:ascii="Times New Roman" w:hAnsi="Times New Roman" w:cs="Times New Roman"/>
          <w:sz w:val="24"/>
          <w:szCs w:val="24"/>
          <w:lang w:val="en-US"/>
        </w:rPr>
        <w:t xml:space="preserve"> sell their produce in local markets. The earnings from these sales are used to meet household needs, such as purchasing food and other</w:t>
      </w:r>
      <w:r w:rsidRPr="006C507F">
        <w:rPr>
          <w:rFonts w:ascii="Times New Roman" w:hAnsi="Times New Roman" w:cs="Times New Roman"/>
          <w:sz w:val="24"/>
          <w:szCs w:val="24"/>
        </w:rPr>
        <w:t xml:space="preserve"> essentials, while a portion of the income is set aside as savings</w:t>
      </w:r>
      <w:r w:rsidR="00696488">
        <w:rPr>
          <w:rFonts w:ascii="Times New Roman" w:hAnsi="Times New Roman" w:cs="Times New Roman"/>
          <w:sz w:val="24"/>
          <w:szCs w:val="24"/>
        </w:rPr>
        <w:t xml:space="preserve"> in the VICOBA</w:t>
      </w:r>
      <w:r w:rsidRPr="006C507F">
        <w:rPr>
          <w:rFonts w:ascii="Times New Roman" w:hAnsi="Times New Roman" w:cs="Times New Roman"/>
          <w:sz w:val="24"/>
          <w:szCs w:val="24"/>
        </w:rPr>
        <w:t>. This practice not only improves the farmers' livelihoods but also promotes financial stability and resilience within their communities</w:t>
      </w:r>
    </w:p>
    <w:p w14:paraId="23FA1847" w14:textId="77777777" w:rsidR="00E314FF" w:rsidRDefault="00E314FF" w:rsidP="0045558C">
      <w:pPr>
        <w:pStyle w:val="Heading2"/>
        <w:rPr>
          <w:rFonts w:ascii="Times New Roman" w:hAnsi="Times New Roman" w:cs="Times New Roman"/>
          <w:sz w:val="24"/>
          <w:szCs w:val="24"/>
        </w:rPr>
      </w:pPr>
      <w:bookmarkStart w:id="18" w:name="_Toc153204271"/>
    </w:p>
    <w:p w14:paraId="0AC34731" w14:textId="73F89F09" w:rsidR="002502FD" w:rsidRPr="006C507F" w:rsidRDefault="006412C8" w:rsidP="0045558C">
      <w:pPr>
        <w:pStyle w:val="Heading2"/>
        <w:rPr>
          <w:rFonts w:ascii="Times New Roman" w:hAnsi="Times New Roman" w:cs="Times New Roman"/>
          <w:sz w:val="24"/>
          <w:szCs w:val="24"/>
        </w:rPr>
      </w:pPr>
      <w:bookmarkStart w:id="19" w:name="_Toc203561985"/>
      <w:r w:rsidRPr="006C507F">
        <w:rPr>
          <w:rFonts w:ascii="Times New Roman" w:hAnsi="Times New Roman" w:cs="Times New Roman"/>
          <w:sz w:val="24"/>
          <w:szCs w:val="24"/>
        </w:rPr>
        <w:t xml:space="preserve">Outcome 3: </w:t>
      </w:r>
      <w:r w:rsidR="0056125E" w:rsidRPr="006C507F">
        <w:rPr>
          <w:rFonts w:ascii="Times New Roman" w:hAnsi="Times New Roman" w:cs="Times New Roman"/>
          <w:sz w:val="24"/>
          <w:szCs w:val="24"/>
        </w:rPr>
        <w:t>Improved landscapes</w:t>
      </w:r>
      <w:bookmarkEnd w:id="18"/>
      <w:r w:rsidR="0056125E" w:rsidRPr="006C507F">
        <w:rPr>
          <w:rFonts w:ascii="Times New Roman" w:hAnsi="Times New Roman" w:cs="Times New Roman"/>
          <w:sz w:val="24"/>
          <w:szCs w:val="24"/>
        </w:rPr>
        <w:t xml:space="preserve"> by increased trees, better soils and improved water cycle</w:t>
      </w:r>
      <w:bookmarkEnd w:id="19"/>
    </w:p>
    <w:p w14:paraId="16FFE5D2" w14:textId="77777777" w:rsidR="006E66F8" w:rsidRDefault="0056125E" w:rsidP="006E66F8">
      <w:pPr>
        <w:spacing w:after="0"/>
        <w:jc w:val="both"/>
        <w:rPr>
          <w:rFonts w:ascii="Times New Roman" w:hAnsi="Times New Roman" w:cs="Times New Roman"/>
          <w:b/>
          <w:bCs/>
          <w:sz w:val="24"/>
          <w:szCs w:val="24"/>
          <w:lang w:val="en-US"/>
        </w:rPr>
      </w:pPr>
      <w:r w:rsidRPr="006C507F">
        <w:rPr>
          <w:rFonts w:ascii="Times New Roman" w:hAnsi="Times New Roman" w:cs="Times New Roman"/>
          <w:b/>
          <w:bCs/>
          <w:sz w:val="24"/>
          <w:szCs w:val="24"/>
          <w:lang w:val="en-US"/>
        </w:rPr>
        <w:t xml:space="preserve">What activities have contributed towards this outcome? </w:t>
      </w:r>
    </w:p>
    <w:p w14:paraId="381990F6" w14:textId="77777777" w:rsidR="006E66F8" w:rsidRPr="00FA5254" w:rsidRDefault="00D2463D" w:rsidP="007C51F9">
      <w:pPr>
        <w:pStyle w:val="Heading3"/>
      </w:pPr>
      <w:bookmarkStart w:id="20" w:name="_Toc203561986"/>
      <w:r w:rsidRPr="00FA5254">
        <w:t>Hands on farmer training on raised beds nursery techniques for Live Fencing</w:t>
      </w:r>
      <w:bookmarkEnd w:id="20"/>
    </w:p>
    <w:p w14:paraId="5390F888" w14:textId="1AEBFB9B" w:rsidR="00E01B02" w:rsidRDefault="00D2463D" w:rsidP="006E66F8">
      <w:pPr>
        <w:spacing w:after="0"/>
        <w:jc w:val="both"/>
        <w:rPr>
          <w:rFonts w:ascii="Times New Roman" w:eastAsia="Times New Roman" w:hAnsi="Times New Roman" w:cs="Times New Roman"/>
          <w:sz w:val="24"/>
          <w:szCs w:val="24"/>
        </w:rPr>
      </w:pPr>
      <w:r w:rsidRPr="000D63BC">
        <w:rPr>
          <w:rFonts w:ascii="Times New Roman" w:eastAsia="Times New Roman" w:hAnsi="Times New Roman" w:cs="Times New Roman"/>
          <w:sz w:val="24"/>
          <w:szCs w:val="24"/>
        </w:rPr>
        <w:t xml:space="preserve">In January 2025, </w:t>
      </w:r>
      <w:r>
        <w:rPr>
          <w:rFonts w:ascii="Times New Roman" w:eastAsia="Times New Roman" w:hAnsi="Times New Roman" w:cs="Times New Roman"/>
          <w:sz w:val="24"/>
          <w:szCs w:val="24"/>
        </w:rPr>
        <w:t xml:space="preserve">farmers were equipped </w:t>
      </w:r>
      <w:r w:rsidRPr="000D63BC">
        <w:rPr>
          <w:rFonts w:ascii="Times New Roman" w:eastAsia="Times New Roman" w:hAnsi="Times New Roman" w:cs="Times New Roman"/>
          <w:sz w:val="24"/>
          <w:szCs w:val="24"/>
        </w:rPr>
        <w:t xml:space="preserve">with sustainable nursery techniques </w:t>
      </w:r>
      <w:r>
        <w:rPr>
          <w:rFonts w:ascii="Times New Roman" w:eastAsia="Times New Roman" w:hAnsi="Times New Roman" w:cs="Times New Roman"/>
          <w:sz w:val="24"/>
          <w:szCs w:val="24"/>
          <w:lang w:val="en-US"/>
        </w:rPr>
        <w:t>by</w:t>
      </w:r>
      <w:r w:rsidRPr="000D63BC">
        <w:rPr>
          <w:rFonts w:ascii="Times New Roman" w:eastAsia="Times New Roman" w:hAnsi="Times New Roman" w:cs="Times New Roman"/>
          <w:sz w:val="24"/>
          <w:szCs w:val="24"/>
        </w:rPr>
        <w:t xml:space="preserve"> us</w:t>
      </w:r>
      <w:r>
        <w:rPr>
          <w:rFonts w:ascii="Times New Roman" w:eastAsia="Times New Roman" w:hAnsi="Times New Roman" w:cs="Times New Roman"/>
          <w:sz w:val="24"/>
          <w:szCs w:val="24"/>
          <w:lang w:val="en-US"/>
        </w:rPr>
        <w:t xml:space="preserve">ing </w:t>
      </w:r>
      <w:r w:rsidRPr="000D63BC">
        <w:rPr>
          <w:rFonts w:ascii="Times New Roman" w:eastAsia="Times New Roman" w:hAnsi="Times New Roman" w:cs="Times New Roman"/>
          <w:sz w:val="24"/>
          <w:szCs w:val="24"/>
        </w:rPr>
        <w:t xml:space="preserve">raised beds for sowing </w:t>
      </w:r>
      <w:r w:rsidRPr="000D63BC">
        <w:rPr>
          <w:rFonts w:ascii="Times New Roman" w:eastAsia="Times New Roman" w:hAnsi="Times New Roman" w:cs="Times New Roman"/>
          <w:iCs/>
          <w:sz w:val="24"/>
          <w:szCs w:val="24"/>
        </w:rPr>
        <w:t>Acacia</w:t>
      </w:r>
      <w:r w:rsidRPr="000D63BC">
        <w:rPr>
          <w:rFonts w:ascii="Times New Roman" w:eastAsia="Times New Roman" w:hAnsi="Times New Roman" w:cs="Times New Roman"/>
          <w:sz w:val="24"/>
          <w:szCs w:val="24"/>
        </w:rPr>
        <w:t xml:space="preserve">, </w:t>
      </w:r>
      <w:r w:rsidRPr="000D63BC">
        <w:rPr>
          <w:rFonts w:ascii="Times New Roman" w:eastAsia="Times New Roman" w:hAnsi="Times New Roman" w:cs="Times New Roman"/>
          <w:iCs/>
          <w:sz w:val="24"/>
          <w:szCs w:val="24"/>
        </w:rPr>
        <w:t>Gliricidia</w:t>
      </w:r>
      <w:r w:rsidRPr="000D63BC">
        <w:rPr>
          <w:rFonts w:ascii="Times New Roman" w:eastAsia="Times New Roman" w:hAnsi="Times New Roman" w:cs="Times New Roman"/>
          <w:sz w:val="24"/>
          <w:szCs w:val="24"/>
        </w:rPr>
        <w:t xml:space="preserve">, and </w:t>
      </w:r>
      <w:r w:rsidRPr="000D63BC">
        <w:rPr>
          <w:rFonts w:ascii="Times New Roman" w:eastAsia="Times New Roman" w:hAnsi="Times New Roman" w:cs="Times New Roman"/>
          <w:iCs/>
          <w:sz w:val="24"/>
          <w:szCs w:val="24"/>
        </w:rPr>
        <w:t>Leucaena</w:t>
      </w:r>
      <w:r w:rsidRPr="000D63BC">
        <w:rPr>
          <w:rFonts w:ascii="Times New Roman" w:eastAsia="Times New Roman" w:hAnsi="Times New Roman" w:cs="Times New Roman"/>
          <w:sz w:val="24"/>
          <w:szCs w:val="24"/>
        </w:rPr>
        <w:t xml:space="preserve"> seeds. </w:t>
      </w:r>
      <w:r>
        <w:rPr>
          <w:rFonts w:ascii="Times New Roman" w:eastAsia="Times New Roman" w:hAnsi="Times New Roman" w:cs="Times New Roman"/>
          <w:sz w:val="24"/>
          <w:szCs w:val="24"/>
          <w:lang w:val="en-US"/>
        </w:rPr>
        <w:t xml:space="preserve">They learned </w:t>
      </w:r>
      <w:r w:rsidRPr="000D63BC">
        <w:rPr>
          <w:rFonts w:ascii="Times New Roman" w:eastAsia="Times New Roman" w:hAnsi="Times New Roman" w:cs="Times New Roman"/>
          <w:sz w:val="24"/>
          <w:szCs w:val="24"/>
        </w:rPr>
        <w:t xml:space="preserve">an affordable and eco-friendly alternative to polybags while enhancing seedling health and growth. Farmers were guided through each step of nursery process from site selection and soil preparation to hot water seed treatment (for </w:t>
      </w:r>
      <w:r w:rsidRPr="000D63BC">
        <w:rPr>
          <w:rFonts w:ascii="Times New Roman" w:eastAsia="Times New Roman" w:hAnsi="Times New Roman" w:cs="Times New Roman"/>
          <w:iCs/>
          <w:sz w:val="24"/>
          <w:szCs w:val="24"/>
        </w:rPr>
        <w:t>Acacia</w:t>
      </w:r>
      <w:r w:rsidRPr="000D63BC">
        <w:rPr>
          <w:rFonts w:ascii="Times New Roman" w:eastAsia="Times New Roman" w:hAnsi="Times New Roman" w:cs="Times New Roman"/>
          <w:sz w:val="24"/>
          <w:szCs w:val="24"/>
        </w:rPr>
        <w:t xml:space="preserve"> and </w:t>
      </w:r>
      <w:r w:rsidRPr="000D63BC">
        <w:rPr>
          <w:rFonts w:ascii="Times New Roman" w:eastAsia="Times New Roman" w:hAnsi="Times New Roman" w:cs="Times New Roman"/>
          <w:iCs/>
          <w:sz w:val="24"/>
          <w:szCs w:val="24"/>
        </w:rPr>
        <w:t>Leucaena</w:t>
      </w:r>
      <w:r w:rsidRPr="000D63BC">
        <w:rPr>
          <w:rFonts w:ascii="Times New Roman" w:eastAsia="Times New Roman" w:hAnsi="Times New Roman" w:cs="Times New Roman"/>
          <w:sz w:val="24"/>
          <w:szCs w:val="24"/>
        </w:rPr>
        <w:t xml:space="preserve">) and proper sowing techniques on raised beds. </w:t>
      </w:r>
    </w:p>
    <w:p w14:paraId="71669040" w14:textId="77777777" w:rsidR="004A11AA" w:rsidRDefault="00D2463D" w:rsidP="006E66F8">
      <w:pPr>
        <w:spacing w:after="0"/>
        <w:jc w:val="both"/>
        <w:rPr>
          <w:rFonts w:ascii="Times New Roman" w:eastAsia="Times New Roman" w:hAnsi="Times New Roman" w:cs="Times New Roman"/>
          <w:sz w:val="24"/>
          <w:szCs w:val="24"/>
        </w:rPr>
      </w:pPr>
      <w:r w:rsidRPr="000D63BC">
        <w:rPr>
          <w:rFonts w:ascii="Times New Roman" w:eastAsia="Times New Roman" w:hAnsi="Times New Roman" w:cs="Times New Roman"/>
          <w:sz w:val="24"/>
          <w:szCs w:val="24"/>
        </w:rPr>
        <w:t xml:space="preserve">A total of 369 farmers, along with over 300 neighboring community members, actively participated in the training. Together, they prepared 26 demonstration raised beds on training site. </w:t>
      </w:r>
    </w:p>
    <w:p w14:paraId="3C3B1E0F" w14:textId="77777777" w:rsidR="004A11AA" w:rsidRDefault="00D2463D" w:rsidP="006E66F8">
      <w:pPr>
        <w:spacing w:after="0"/>
        <w:jc w:val="both"/>
        <w:rPr>
          <w:rFonts w:ascii="Times New Roman" w:eastAsia="Times New Roman" w:hAnsi="Times New Roman" w:cs="Times New Roman"/>
          <w:sz w:val="24"/>
          <w:szCs w:val="24"/>
        </w:rPr>
      </w:pPr>
      <w:r w:rsidRPr="000D63BC">
        <w:rPr>
          <w:rFonts w:ascii="Times New Roman" w:eastAsia="Times New Roman" w:hAnsi="Times New Roman" w:cs="Times New Roman"/>
          <w:sz w:val="24"/>
          <w:szCs w:val="24"/>
        </w:rPr>
        <w:t xml:space="preserve">Following the session, participants successfully replicated the technique on their individual farms, sowing a total of 26 kg of </w:t>
      </w:r>
      <w:r w:rsidRPr="000D63BC">
        <w:rPr>
          <w:rFonts w:ascii="Times New Roman" w:eastAsia="Times New Roman" w:hAnsi="Times New Roman" w:cs="Times New Roman"/>
          <w:iCs/>
          <w:sz w:val="24"/>
          <w:szCs w:val="24"/>
        </w:rPr>
        <w:t>Acacia</w:t>
      </w:r>
      <w:r w:rsidRPr="000D63BC">
        <w:rPr>
          <w:rFonts w:ascii="Times New Roman" w:eastAsia="Times New Roman" w:hAnsi="Times New Roman" w:cs="Times New Roman"/>
          <w:sz w:val="24"/>
          <w:szCs w:val="24"/>
        </w:rPr>
        <w:t xml:space="preserve">, 5 kg of </w:t>
      </w:r>
      <w:r w:rsidRPr="000D63BC">
        <w:rPr>
          <w:rFonts w:ascii="Times New Roman" w:eastAsia="Times New Roman" w:hAnsi="Times New Roman" w:cs="Times New Roman"/>
          <w:iCs/>
          <w:sz w:val="24"/>
          <w:szCs w:val="24"/>
        </w:rPr>
        <w:t>Gliricidia</w:t>
      </w:r>
      <w:r w:rsidRPr="000D63BC">
        <w:rPr>
          <w:rFonts w:ascii="Times New Roman" w:eastAsia="Times New Roman" w:hAnsi="Times New Roman" w:cs="Times New Roman"/>
          <w:sz w:val="24"/>
          <w:szCs w:val="24"/>
        </w:rPr>
        <w:t xml:space="preserve">, and 5 kg of </w:t>
      </w:r>
      <w:r w:rsidRPr="000D63BC">
        <w:rPr>
          <w:rFonts w:ascii="Times New Roman" w:eastAsia="Times New Roman" w:hAnsi="Times New Roman" w:cs="Times New Roman"/>
          <w:iCs/>
          <w:sz w:val="24"/>
          <w:szCs w:val="24"/>
        </w:rPr>
        <w:t>Leucaena</w:t>
      </w:r>
      <w:r w:rsidRPr="000D63BC">
        <w:rPr>
          <w:rFonts w:ascii="Times New Roman" w:eastAsia="Times New Roman" w:hAnsi="Times New Roman" w:cs="Times New Roman"/>
          <w:sz w:val="24"/>
          <w:szCs w:val="24"/>
        </w:rPr>
        <w:t xml:space="preserve"> seeds</w:t>
      </w:r>
      <w:r>
        <w:rPr>
          <w:rFonts w:ascii="Times New Roman" w:eastAsia="Times New Roman" w:hAnsi="Times New Roman" w:cs="Times New Roman"/>
          <w:sz w:val="24"/>
          <w:szCs w:val="24"/>
        </w:rPr>
        <w:t xml:space="preserve">. </w:t>
      </w:r>
      <w:r w:rsidRPr="00395A44">
        <w:rPr>
          <w:rFonts w:ascii="Times New Roman" w:eastAsia="Times New Roman" w:hAnsi="Times New Roman" w:cs="Times New Roman"/>
          <w:sz w:val="24"/>
          <w:szCs w:val="24"/>
        </w:rPr>
        <w:t>This was estimated to give about 5</w:t>
      </w:r>
      <w:r>
        <w:rPr>
          <w:rFonts w:ascii="Times New Roman" w:eastAsia="Times New Roman" w:hAnsi="Times New Roman" w:cs="Times New Roman"/>
          <w:sz w:val="24"/>
          <w:szCs w:val="24"/>
        </w:rPr>
        <w:t xml:space="preserve">46 seedlings planted along a 63 </w:t>
      </w:r>
      <w:r w:rsidRPr="00395A44">
        <w:rPr>
          <w:rFonts w:ascii="Times New Roman" w:eastAsia="Times New Roman" w:hAnsi="Times New Roman" w:cs="Times New Roman"/>
          <w:sz w:val="24"/>
          <w:szCs w:val="24"/>
        </w:rPr>
        <w:t>meter section. Along the</w:t>
      </w:r>
      <w:r>
        <w:rPr>
          <w:rFonts w:ascii="Times New Roman" w:eastAsia="Times New Roman" w:hAnsi="Times New Roman" w:cs="Times New Roman"/>
          <w:sz w:val="24"/>
          <w:szCs w:val="24"/>
        </w:rPr>
        <w:t xml:space="preserve"> outer line, 210 Acacia</w:t>
      </w:r>
      <w:r w:rsidRPr="00395A44">
        <w:rPr>
          <w:rFonts w:ascii="Times New Roman" w:eastAsia="Times New Roman" w:hAnsi="Times New Roman" w:cs="Times New Roman"/>
          <w:sz w:val="24"/>
          <w:szCs w:val="24"/>
        </w:rPr>
        <w:t xml:space="preserve"> seedlings were planted at 30 cm spacing to form a dense, thorny protective </w:t>
      </w:r>
      <w:r w:rsidRPr="00395A44">
        <w:rPr>
          <w:rFonts w:ascii="Times New Roman" w:eastAsia="Times New Roman" w:hAnsi="Times New Roman" w:cs="Times New Roman"/>
          <w:sz w:val="24"/>
          <w:szCs w:val="24"/>
        </w:rPr>
        <w:lastRenderedPageBreak/>
        <w:t>barrier. The middle line featured an alternating p</w:t>
      </w:r>
      <w:r>
        <w:rPr>
          <w:rFonts w:ascii="Times New Roman" w:eastAsia="Times New Roman" w:hAnsi="Times New Roman" w:cs="Times New Roman"/>
          <w:sz w:val="24"/>
          <w:szCs w:val="24"/>
        </w:rPr>
        <w:t>attern of 105 Leucaena</w:t>
      </w:r>
      <w:r w:rsidRPr="00395A44">
        <w:rPr>
          <w:rFonts w:ascii="Times New Roman" w:eastAsia="Times New Roman" w:hAnsi="Times New Roman" w:cs="Times New Roman"/>
          <w:sz w:val="24"/>
          <w:szCs w:val="24"/>
        </w:rPr>
        <w:t xml:space="preserve"> and 105 Gliricidia seedlings, each spaced at 60 cm, combining fast growth, nitrogen fixation, and biomass production for compost. On the inner line, 126 Gliricidia seedlings were planted at 50 cm spacing, further enhancing the live fence density and contributing to so</w:t>
      </w:r>
      <w:r>
        <w:rPr>
          <w:rFonts w:ascii="Times New Roman" w:eastAsia="Times New Roman" w:hAnsi="Times New Roman" w:cs="Times New Roman"/>
          <w:sz w:val="24"/>
          <w:szCs w:val="24"/>
        </w:rPr>
        <w:t xml:space="preserve">il fertility and fodder supply. </w:t>
      </w:r>
    </w:p>
    <w:p w14:paraId="2B3C6CAB" w14:textId="6D0A390A" w:rsidR="00D2463D" w:rsidRDefault="00D2463D" w:rsidP="006E66F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hands </w:t>
      </w:r>
      <w:r w:rsidRPr="00395A44">
        <w:rPr>
          <w:rFonts w:ascii="Times New Roman" w:eastAsia="Times New Roman" w:hAnsi="Times New Roman" w:cs="Times New Roman"/>
          <w:sz w:val="24"/>
          <w:szCs w:val="24"/>
        </w:rPr>
        <w:t>on planting exercise gave farmers a clear, visual understanding of how to combine different species and spacing strateg</w:t>
      </w:r>
      <w:r>
        <w:rPr>
          <w:rFonts w:ascii="Times New Roman" w:eastAsia="Times New Roman" w:hAnsi="Times New Roman" w:cs="Times New Roman"/>
          <w:sz w:val="24"/>
          <w:szCs w:val="24"/>
        </w:rPr>
        <w:t>ies to create functional, multi</w:t>
      </w:r>
      <w:r w:rsidRPr="00395A44">
        <w:rPr>
          <w:rFonts w:ascii="Times New Roman" w:eastAsia="Times New Roman" w:hAnsi="Times New Roman" w:cs="Times New Roman"/>
          <w:sz w:val="24"/>
          <w:szCs w:val="24"/>
        </w:rPr>
        <w:t>purpose live fences, which they can replicate and adapt on their own farms.</w:t>
      </w:r>
      <w:r>
        <w:rPr>
          <w:rFonts w:ascii="Times New Roman" w:eastAsia="Times New Roman" w:hAnsi="Times New Roman" w:cs="Times New Roman"/>
          <w:sz w:val="24"/>
          <w:szCs w:val="24"/>
        </w:rPr>
        <w:t xml:space="preserve"> </w:t>
      </w:r>
    </w:p>
    <w:p w14:paraId="121E1DBF" w14:textId="45D60D40" w:rsidR="00707150" w:rsidRDefault="00D12638" w:rsidP="0013331B">
      <w:pPr>
        <w:spacing w:after="0"/>
        <w:jc w:val="both"/>
        <w:rPr>
          <w:rFonts w:ascii="Times New Roman" w:eastAsia="Times New Roman" w:hAnsi="Times New Roman" w:cs="Times New Roman"/>
          <w:sz w:val="24"/>
          <w:szCs w:val="24"/>
        </w:rPr>
      </w:pPr>
      <w:r w:rsidRPr="004A11AA">
        <w:rPr>
          <w:rFonts w:ascii="Times New Roman" w:eastAsia="Times New Roman" w:hAnsi="Times New Roman" w:cs="Times New Roman"/>
          <w:sz w:val="24"/>
          <w:szCs w:val="24"/>
        </w:rPr>
        <w:t xml:space="preserve">Twenty-six kilogrammes of </w:t>
      </w:r>
      <w:r w:rsidR="00D2463D" w:rsidRPr="004A11AA">
        <w:rPr>
          <w:rFonts w:ascii="Times New Roman" w:eastAsia="Times New Roman" w:hAnsi="Times New Roman" w:cs="Times New Roman"/>
          <w:sz w:val="24"/>
          <w:szCs w:val="24"/>
        </w:rPr>
        <w:t>Acacia</w:t>
      </w:r>
      <w:r w:rsidR="00D2463D" w:rsidRPr="000D63BC">
        <w:rPr>
          <w:rFonts w:ascii="Times New Roman" w:eastAsia="Times New Roman" w:hAnsi="Times New Roman" w:cs="Times New Roman"/>
          <w:sz w:val="24"/>
          <w:szCs w:val="24"/>
        </w:rPr>
        <w:t xml:space="preserve"> seeds were procured from Trees for the Future supported farmers in Simiyu for TSh 390,000, while 5 kg of </w:t>
      </w:r>
      <w:r w:rsidR="00D2463D" w:rsidRPr="004A11AA">
        <w:rPr>
          <w:rFonts w:ascii="Times New Roman" w:eastAsia="Times New Roman" w:hAnsi="Times New Roman" w:cs="Times New Roman"/>
          <w:sz w:val="24"/>
          <w:szCs w:val="24"/>
        </w:rPr>
        <w:t>Gliricidia</w:t>
      </w:r>
      <w:r w:rsidR="00D2463D" w:rsidRPr="000D63BC">
        <w:rPr>
          <w:rFonts w:ascii="Times New Roman" w:eastAsia="Times New Roman" w:hAnsi="Times New Roman" w:cs="Times New Roman"/>
          <w:sz w:val="24"/>
          <w:szCs w:val="24"/>
        </w:rPr>
        <w:t xml:space="preserve"> seeds were sourced from (TFS) Lushoto for TSh 100,000.</w:t>
      </w:r>
      <w:r w:rsidR="00E01B02">
        <w:rPr>
          <w:rFonts w:ascii="Times New Roman" w:eastAsia="Times New Roman" w:hAnsi="Times New Roman" w:cs="Times New Roman"/>
          <w:sz w:val="24"/>
          <w:szCs w:val="24"/>
        </w:rPr>
        <w:t xml:space="preserve"> </w:t>
      </w:r>
      <w:r w:rsidR="00D2463D" w:rsidRPr="000D63BC">
        <w:rPr>
          <w:rFonts w:ascii="Times New Roman" w:eastAsia="Times New Roman" w:hAnsi="Times New Roman" w:cs="Times New Roman"/>
          <w:sz w:val="24"/>
          <w:szCs w:val="24"/>
        </w:rPr>
        <w:t xml:space="preserve">Farmers </w:t>
      </w:r>
      <w:r w:rsidR="00D2463D" w:rsidRPr="0013331B">
        <w:rPr>
          <w:rFonts w:ascii="Times New Roman" w:eastAsia="Times New Roman" w:hAnsi="Times New Roman" w:cs="Times New Roman"/>
          <w:sz w:val="24"/>
          <w:szCs w:val="24"/>
        </w:rPr>
        <w:t>learned</w:t>
      </w:r>
      <w:r w:rsidR="00D2463D" w:rsidRPr="000D63BC">
        <w:rPr>
          <w:rFonts w:ascii="Times New Roman" w:eastAsia="Times New Roman" w:hAnsi="Times New Roman" w:cs="Times New Roman"/>
          <w:sz w:val="24"/>
          <w:szCs w:val="24"/>
        </w:rPr>
        <w:t xml:space="preserve"> to select healthy seeds, subject them to hot water treatment where boiling water is poured over the seeds and allowed to cool then remove any floating (non-viable) seeds. After soaking, germination typically began within 2-3 days. Sprouted seeds were then sown in shallow holes (2 cm deep), spaced 4-5 cm apart on the raised beds. Regular watering, weed management, and mulching with dry grass were also taught to ensure optimal growing conditions. Seedlings were nurtured until they reached 30 cm, ready for transplantation. To ensure continued application of the techniques, a translated copy of the training manual was distributed to every farmer as a practical reference to support farmers beyond the training days.</w:t>
      </w:r>
    </w:p>
    <w:p w14:paraId="4FECB46F" w14:textId="2867D319" w:rsidR="00D2463D" w:rsidRPr="000D63BC" w:rsidRDefault="00D2463D" w:rsidP="004A11AA">
      <w:pPr>
        <w:spacing w:after="0"/>
        <w:jc w:val="both"/>
        <w:rPr>
          <w:rFonts w:ascii="Times New Roman" w:eastAsia="Times New Roman" w:hAnsi="Times New Roman" w:cs="Times New Roman"/>
          <w:sz w:val="24"/>
          <w:szCs w:val="24"/>
        </w:rPr>
      </w:pPr>
      <w:r w:rsidRPr="000D63BC">
        <w:rPr>
          <w:rFonts w:ascii="Times New Roman" w:eastAsia="Times New Roman" w:hAnsi="Times New Roman" w:cs="Times New Roman"/>
          <w:sz w:val="24"/>
          <w:szCs w:val="24"/>
        </w:rPr>
        <w:t xml:space="preserve">This practical training was strategically timed to prepare farmers for the </w:t>
      </w:r>
      <w:r w:rsidRPr="004A11AA">
        <w:rPr>
          <w:rFonts w:ascii="Times New Roman" w:eastAsia="Times New Roman" w:hAnsi="Times New Roman" w:cs="Times New Roman"/>
          <w:sz w:val="24"/>
          <w:szCs w:val="24"/>
        </w:rPr>
        <w:t>long</w:t>
      </w:r>
      <w:r w:rsidRPr="000D63BC">
        <w:rPr>
          <w:rFonts w:ascii="Times New Roman" w:eastAsia="Times New Roman" w:hAnsi="Times New Roman" w:cs="Times New Roman"/>
          <w:sz w:val="24"/>
          <w:szCs w:val="24"/>
        </w:rPr>
        <w:t>rains season (</w:t>
      </w:r>
      <w:r w:rsidRPr="004A11AA">
        <w:rPr>
          <w:rFonts w:ascii="Times New Roman" w:eastAsia="Times New Roman" w:hAnsi="Times New Roman" w:cs="Times New Roman"/>
          <w:sz w:val="24"/>
          <w:szCs w:val="24"/>
        </w:rPr>
        <w:t>April-May</w:t>
      </w:r>
      <w:r w:rsidRPr="000D63BC">
        <w:rPr>
          <w:rFonts w:ascii="Times New Roman" w:eastAsia="Times New Roman" w:hAnsi="Times New Roman" w:cs="Times New Roman"/>
          <w:sz w:val="24"/>
          <w:szCs w:val="24"/>
        </w:rPr>
        <w:t xml:space="preserve"> 2025), a period for establishing live fences on all farms. </w:t>
      </w:r>
    </w:p>
    <w:p w14:paraId="46D2F8BD" w14:textId="77777777" w:rsidR="00D2463D" w:rsidRDefault="00D2463D" w:rsidP="004A11AA">
      <w:pPr>
        <w:spacing w:after="0"/>
        <w:jc w:val="both"/>
        <w:rPr>
          <w:rFonts w:ascii="Times New Roman" w:eastAsia="Times New Roman" w:hAnsi="Times New Roman" w:cs="Times New Roman"/>
          <w:sz w:val="24"/>
          <w:szCs w:val="24"/>
        </w:rPr>
      </w:pPr>
      <w:r w:rsidRPr="000D63BC">
        <w:rPr>
          <w:rFonts w:ascii="Times New Roman" w:eastAsia="Times New Roman" w:hAnsi="Times New Roman" w:cs="Times New Roman"/>
          <w:sz w:val="24"/>
          <w:szCs w:val="24"/>
        </w:rPr>
        <w:t xml:space="preserve">Outplanting of the raised bed grown seedlings </w:t>
      </w:r>
      <w:r w:rsidRPr="004A11AA">
        <w:rPr>
          <w:rFonts w:ascii="Times New Roman" w:eastAsia="Times New Roman" w:hAnsi="Times New Roman" w:cs="Times New Roman"/>
          <w:sz w:val="24"/>
          <w:szCs w:val="24"/>
        </w:rPr>
        <w:t xml:space="preserve">beds began </w:t>
      </w:r>
      <w:r w:rsidRPr="000D63BC">
        <w:rPr>
          <w:rFonts w:ascii="Times New Roman" w:eastAsia="Times New Roman" w:hAnsi="Times New Roman" w:cs="Times New Roman"/>
          <w:sz w:val="24"/>
          <w:szCs w:val="24"/>
        </w:rPr>
        <w:t>between late March and early April. Farmers were shown how to transplant the seedlings carefully with soil intact to protect the roots and ensure successful establishment. Each participating farmer went on to implement the practice independently, planting an average of 63 meters of live fencing on their farms.</w:t>
      </w:r>
    </w:p>
    <w:p w14:paraId="4DAEDC59" w14:textId="77777777" w:rsidR="004A11AA" w:rsidRPr="004A11AA" w:rsidRDefault="004A11AA" w:rsidP="004A11AA">
      <w:pPr>
        <w:spacing w:after="0"/>
        <w:jc w:val="both"/>
        <w:rPr>
          <w:rFonts w:ascii="Times New Roman" w:eastAsia="Times New Roman" w:hAnsi="Times New Roman" w:cs="Times New Roman"/>
          <w:sz w:val="24"/>
          <w:szCs w:val="24"/>
        </w:rPr>
      </w:pPr>
      <w:r w:rsidRPr="000D63BC">
        <w:rPr>
          <w:rFonts w:ascii="Times New Roman" w:eastAsia="Times New Roman" w:hAnsi="Times New Roman" w:cs="Times New Roman"/>
          <w:sz w:val="24"/>
          <w:szCs w:val="24"/>
        </w:rPr>
        <w:t>The training was highly interactive and well-received, with many participants expressing appreciation for the simplicity, cost-effectiveness, and efficiency of the raised bed method. Farmers also requested ongoing support, particularly in seed access and follow up visits to monitor seedling progress and provide additional guidance.</w:t>
      </w:r>
      <w:r w:rsidRPr="004A11AA">
        <w:rPr>
          <w:rFonts w:ascii="Times New Roman" w:eastAsia="Times New Roman" w:hAnsi="Times New Roman" w:cs="Times New Roman"/>
          <w:sz w:val="24"/>
          <w:szCs w:val="24"/>
        </w:rPr>
        <w:t xml:space="preserve"> </w:t>
      </w:r>
    </w:p>
    <w:p w14:paraId="48481906" w14:textId="77777777" w:rsidR="004A11AA" w:rsidRDefault="004A11AA" w:rsidP="004A11AA">
      <w:pPr>
        <w:spacing w:after="0"/>
        <w:jc w:val="both"/>
        <w:rPr>
          <w:rFonts w:ascii="Times New Roman" w:eastAsia="Times New Roman" w:hAnsi="Times New Roman" w:cs="Times New Roman"/>
          <w:sz w:val="24"/>
          <w:szCs w:val="24"/>
          <w:lang w:val="en-US"/>
        </w:rPr>
      </w:pPr>
      <w:r w:rsidRPr="004A11AA">
        <w:rPr>
          <w:rFonts w:ascii="Times New Roman" w:eastAsia="Times New Roman" w:hAnsi="Times New Roman" w:cs="Times New Roman"/>
          <w:sz w:val="24"/>
          <w:szCs w:val="24"/>
        </w:rPr>
        <w:t>Technical instructions of this activity</w:t>
      </w:r>
      <w:r>
        <w:rPr>
          <w:rFonts w:ascii="Times New Roman" w:eastAsia="Times New Roman" w:hAnsi="Times New Roman" w:cs="Times New Roman"/>
          <w:sz w:val="24"/>
          <w:szCs w:val="24"/>
          <w:lang w:val="en-US"/>
        </w:rPr>
        <w:t xml:space="preserve"> in Swahili can be found in Section 2 of this report. </w:t>
      </w:r>
    </w:p>
    <w:p w14:paraId="14651678" w14:textId="77777777" w:rsidR="004A11AA" w:rsidRPr="004A11AA" w:rsidRDefault="004A11AA" w:rsidP="004A11AA">
      <w:pPr>
        <w:spacing w:after="0"/>
        <w:jc w:val="both"/>
        <w:rPr>
          <w:rFonts w:ascii="Times New Roman" w:eastAsia="Times New Roman" w:hAnsi="Times New Roman" w:cs="Times New Roman"/>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9"/>
        <w:gridCol w:w="4477"/>
      </w:tblGrid>
      <w:tr w:rsidR="00707150" w14:paraId="633CB960" w14:textId="77777777" w:rsidTr="006C3B41">
        <w:tc>
          <w:tcPr>
            <w:tcW w:w="4621" w:type="dxa"/>
          </w:tcPr>
          <w:p w14:paraId="705046AC" w14:textId="49EBB4F7" w:rsidR="00707150" w:rsidRDefault="00707150" w:rsidP="00707150">
            <w:pPr>
              <w:spacing w:before="100" w:beforeAutospacing="1" w:after="100" w:afterAutospacing="1"/>
              <w:ind w:firstLine="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TZ" w:eastAsia="en-TZ"/>
              </w:rPr>
              <w:drawing>
                <wp:inline distT="0" distB="0" distL="0" distR="0" wp14:anchorId="728A40BE" wp14:editId="79A55166">
                  <wp:extent cx="1890000" cy="252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WhatsApp Image 2025-02-12 at 17.25.06_273e6a6b.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890000" cy="2520000"/>
                          </a:xfrm>
                          <a:prstGeom prst="rect">
                            <a:avLst/>
                          </a:prstGeom>
                        </pic:spPr>
                      </pic:pic>
                    </a:graphicData>
                  </a:graphic>
                </wp:inline>
              </w:drawing>
            </w:r>
          </w:p>
        </w:tc>
        <w:tc>
          <w:tcPr>
            <w:tcW w:w="4621" w:type="dxa"/>
          </w:tcPr>
          <w:p w14:paraId="52B42001" w14:textId="233D7136" w:rsidR="00707150" w:rsidRDefault="00707150" w:rsidP="00707150">
            <w:pPr>
              <w:keepNext/>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TZ" w:eastAsia="en-TZ"/>
              </w:rPr>
              <w:drawing>
                <wp:inline distT="0" distB="0" distL="0" distR="0" wp14:anchorId="072CF17F" wp14:editId="484C3C82">
                  <wp:extent cx="1890000" cy="252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WhatsApp Image 2025-07-10 at 08.43.54_659783e6.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90000" cy="2520000"/>
                          </a:xfrm>
                          <a:prstGeom prst="rect">
                            <a:avLst/>
                          </a:prstGeom>
                        </pic:spPr>
                      </pic:pic>
                    </a:graphicData>
                  </a:graphic>
                </wp:inline>
              </w:drawing>
            </w:r>
          </w:p>
        </w:tc>
      </w:tr>
    </w:tbl>
    <w:p w14:paraId="321A2E17" w14:textId="41D58F7A" w:rsidR="00707150" w:rsidRPr="00707150" w:rsidRDefault="00707150" w:rsidP="00707150">
      <w:pPr>
        <w:pStyle w:val="Caption"/>
        <w:rPr>
          <w:rFonts w:ascii="Times New Roman" w:eastAsia="Times New Roman" w:hAnsi="Times New Roman" w:cs="Times New Roman"/>
          <w:sz w:val="24"/>
          <w:szCs w:val="24"/>
        </w:rPr>
      </w:pPr>
      <w:r w:rsidRPr="00707150">
        <w:rPr>
          <w:rFonts w:ascii="Times New Roman" w:hAnsi="Times New Roman" w:cs="Times New Roman"/>
          <w:sz w:val="24"/>
          <w:szCs w:val="24"/>
        </w:rPr>
        <w:t xml:space="preserve">Figure </w:t>
      </w:r>
      <w:r w:rsidR="00097194">
        <w:rPr>
          <w:rFonts w:ascii="Times New Roman" w:hAnsi="Times New Roman" w:cs="Times New Roman"/>
          <w:sz w:val="24"/>
          <w:szCs w:val="24"/>
        </w:rPr>
        <w:fldChar w:fldCharType="begin"/>
      </w:r>
      <w:r w:rsidR="00097194">
        <w:rPr>
          <w:rFonts w:ascii="Times New Roman" w:hAnsi="Times New Roman" w:cs="Times New Roman"/>
          <w:sz w:val="24"/>
          <w:szCs w:val="24"/>
        </w:rPr>
        <w:instrText xml:space="preserve"> STYLEREF 1 \s </w:instrText>
      </w:r>
      <w:r w:rsidR="00097194">
        <w:rPr>
          <w:rFonts w:ascii="Times New Roman" w:hAnsi="Times New Roman" w:cs="Times New Roman"/>
          <w:sz w:val="24"/>
          <w:szCs w:val="24"/>
        </w:rPr>
        <w:fldChar w:fldCharType="separate"/>
      </w:r>
      <w:r w:rsidR="00097194">
        <w:rPr>
          <w:rFonts w:ascii="Times New Roman" w:hAnsi="Times New Roman" w:cs="Times New Roman"/>
          <w:noProof/>
          <w:sz w:val="24"/>
          <w:szCs w:val="24"/>
        </w:rPr>
        <w:t>0</w:t>
      </w:r>
      <w:r w:rsidR="00097194">
        <w:rPr>
          <w:rFonts w:ascii="Times New Roman" w:hAnsi="Times New Roman" w:cs="Times New Roman"/>
          <w:sz w:val="24"/>
          <w:szCs w:val="24"/>
        </w:rPr>
        <w:fldChar w:fldCharType="end"/>
      </w:r>
      <w:r w:rsidR="00097194">
        <w:rPr>
          <w:rFonts w:ascii="Times New Roman" w:hAnsi="Times New Roman" w:cs="Times New Roman"/>
          <w:sz w:val="24"/>
          <w:szCs w:val="24"/>
        </w:rPr>
        <w:noBreakHyphen/>
      </w:r>
      <w:r w:rsidR="00097194">
        <w:rPr>
          <w:rFonts w:ascii="Times New Roman" w:hAnsi="Times New Roman" w:cs="Times New Roman"/>
          <w:sz w:val="24"/>
          <w:szCs w:val="24"/>
        </w:rPr>
        <w:fldChar w:fldCharType="begin"/>
      </w:r>
      <w:r w:rsidR="00097194">
        <w:rPr>
          <w:rFonts w:ascii="Times New Roman" w:hAnsi="Times New Roman" w:cs="Times New Roman"/>
          <w:sz w:val="24"/>
          <w:szCs w:val="24"/>
        </w:rPr>
        <w:instrText xml:space="preserve"> SEQ Figure \* ARABIC \s 1 </w:instrText>
      </w:r>
      <w:r w:rsidR="00097194">
        <w:rPr>
          <w:rFonts w:ascii="Times New Roman" w:hAnsi="Times New Roman" w:cs="Times New Roman"/>
          <w:sz w:val="24"/>
          <w:szCs w:val="24"/>
        </w:rPr>
        <w:fldChar w:fldCharType="separate"/>
      </w:r>
      <w:r w:rsidR="00097194">
        <w:rPr>
          <w:rFonts w:ascii="Times New Roman" w:hAnsi="Times New Roman" w:cs="Times New Roman"/>
          <w:noProof/>
          <w:sz w:val="24"/>
          <w:szCs w:val="24"/>
        </w:rPr>
        <w:t>7</w:t>
      </w:r>
      <w:r w:rsidR="00097194">
        <w:rPr>
          <w:rFonts w:ascii="Times New Roman" w:hAnsi="Times New Roman" w:cs="Times New Roman"/>
          <w:sz w:val="24"/>
          <w:szCs w:val="24"/>
        </w:rPr>
        <w:fldChar w:fldCharType="end"/>
      </w:r>
      <w:r w:rsidRPr="00707150">
        <w:rPr>
          <w:rFonts w:ascii="Times New Roman" w:hAnsi="Times New Roman" w:cs="Times New Roman"/>
          <w:sz w:val="24"/>
          <w:szCs w:val="24"/>
        </w:rPr>
        <w:t>. Acacia seeds in the in hot water and ready seedlings in raised beds</w:t>
      </w:r>
    </w:p>
    <w:p w14:paraId="2BACF2CC" w14:textId="2556E799" w:rsidR="004B4136" w:rsidRPr="007C51F9" w:rsidRDefault="004B4136" w:rsidP="00CF0B39">
      <w:pPr>
        <w:pStyle w:val="Heading3"/>
      </w:pPr>
      <w:bookmarkStart w:id="21" w:name="_Toc203561987"/>
      <w:r w:rsidRPr="007C51F9">
        <w:lastRenderedPageBreak/>
        <w:t>Other tree species</w:t>
      </w:r>
      <w:bookmarkEnd w:id="21"/>
    </w:p>
    <w:p w14:paraId="3143EC02" w14:textId="41686A59" w:rsidR="00FF463C" w:rsidRPr="004A11AA" w:rsidRDefault="0056125E" w:rsidP="004A11AA">
      <w:pPr>
        <w:spacing w:after="0"/>
        <w:jc w:val="both"/>
        <w:rPr>
          <w:rFonts w:ascii="Times New Roman" w:eastAsia="Times New Roman" w:hAnsi="Times New Roman" w:cs="Times New Roman"/>
          <w:sz w:val="24"/>
          <w:szCs w:val="24"/>
        </w:rPr>
      </w:pPr>
      <w:r w:rsidRPr="006C507F">
        <w:rPr>
          <w:rFonts w:ascii="Times New Roman" w:hAnsi="Times New Roman" w:cs="Times New Roman"/>
          <w:sz w:val="24"/>
          <w:szCs w:val="24"/>
          <w:lang w:val="en-US"/>
        </w:rPr>
        <w:t xml:space="preserve">Our commitment to increasing biodiversity </w:t>
      </w:r>
      <w:r w:rsidR="00A94CE6" w:rsidRPr="006C507F">
        <w:rPr>
          <w:rFonts w:ascii="Times New Roman" w:hAnsi="Times New Roman" w:cs="Times New Roman"/>
          <w:sz w:val="24"/>
          <w:szCs w:val="24"/>
          <w:lang w:val="en-US"/>
        </w:rPr>
        <w:t xml:space="preserve">Yahaya has taken lead in selecting potential species for </w:t>
      </w:r>
      <w:r w:rsidRPr="006C507F">
        <w:rPr>
          <w:rFonts w:ascii="Times New Roman" w:hAnsi="Times New Roman" w:cs="Times New Roman"/>
          <w:sz w:val="24"/>
          <w:szCs w:val="24"/>
          <w:lang w:val="en-US"/>
        </w:rPr>
        <w:t>various timber</w:t>
      </w:r>
      <w:r w:rsidR="004B4136" w:rsidRPr="006C507F">
        <w:rPr>
          <w:rFonts w:ascii="Times New Roman" w:hAnsi="Times New Roman" w:cs="Times New Roman"/>
          <w:sz w:val="24"/>
          <w:szCs w:val="24"/>
          <w:lang w:val="en-US"/>
        </w:rPr>
        <w:t xml:space="preserve"> trees</w:t>
      </w:r>
      <w:r w:rsidRPr="006C507F">
        <w:rPr>
          <w:rFonts w:ascii="Times New Roman" w:hAnsi="Times New Roman" w:cs="Times New Roman"/>
          <w:sz w:val="24"/>
          <w:szCs w:val="24"/>
          <w:lang w:val="en-US"/>
        </w:rPr>
        <w:t xml:space="preserve">, fruit trees, and perennial vegetables </w:t>
      </w:r>
      <w:r w:rsidR="004B4136" w:rsidRPr="006C507F">
        <w:rPr>
          <w:rFonts w:ascii="Times New Roman" w:hAnsi="Times New Roman" w:cs="Times New Roman"/>
          <w:sz w:val="24"/>
          <w:szCs w:val="24"/>
          <w:lang w:val="en-US"/>
        </w:rPr>
        <w:t xml:space="preserve">for </w:t>
      </w:r>
      <w:r w:rsidRPr="006C507F">
        <w:rPr>
          <w:rFonts w:ascii="Times New Roman" w:hAnsi="Times New Roman" w:cs="Times New Roman"/>
          <w:sz w:val="24"/>
          <w:szCs w:val="24"/>
          <w:lang w:val="en-US"/>
        </w:rPr>
        <w:t>some farmers for simple experiment</w:t>
      </w:r>
      <w:r w:rsidR="004B4136" w:rsidRPr="006C507F">
        <w:rPr>
          <w:rFonts w:ascii="Times New Roman" w:hAnsi="Times New Roman" w:cs="Times New Roman"/>
          <w:sz w:val="24"/>
          <w:szCs w:val="24"/>
          <w:lang w:val="en-US"/>
        </w:rPr>
        <w:t>ing</w:t>
      </w:r>
      <w:r w:rsidR="00465011">
        <w:rPr>
          <w:rFonts w:ascii="Times New Roman" w:hAnsi="Times New Roman" w:cs="Times New Roman"/>
          <w:sz w:val="24"/>
          <w:szCs w:val="24"/>
          <w:lang w:val="en-US"/>
        </w:rPr>
        <w:t xml:space="preserve">. </w:t>
      </w:r>
      <w:r w:rsidR="00E01B02">
        <w:rPr>
          <w:rFonts w:ascii="Times New Roman" w:hAnsi="Times New Roman" w:cs="Times New Roman"/>
          <w:sz w:val="24"/>
          <w:szCs w:val="24"/>
          <w:lang w:val="en-US"/>
        </w:rPr>
        <w:t xml:space="preserve">Farmers </w:t>
      </w:r>
      <w:r w:rsidR="00465011">
        <w:rPr>
          <w:rFonts w:ascii="Times New Roman" w:hAnsi="Times New Roman" w:cs="Times New Roman"/>
          <w:sz w:val="24"/>
          <w:szCs w:val="24"/>
          <w:lang w:val="en-US"/>
        </w:rPr>
        <w:t>have added</w:t>
      </w:r>
      <w:r w:rsidRPr="006C507F">
        <w:rPr>
          <w:rFonts w:ascii="Times New Roman" w:hAnsi="Times New Roman" w:cs="Times New Roman"/>
          <w:sz w:val="24"/>
          <w:szCs w:val="24"/>
          <w:lang w:val="en-US"/>
        </w:rPr>
        <w:t xml:space="preserve"> </w:t>
      </w:r>
      <w:r w:rsidRPr="006C507F">
        <w:rPr>
          <w:rFonts w:ascii="Times New Roman" w:hAnsi="Times New Roman" w:cs="Times New Roman"/>
          <w:i/>
          <w:sz w:val="24"/>
          <w:szCs w:val="24"/>
          <w:lang w:val="en-US"/>
        </w:rPr>
        <w:t>Cordia africana</w:t>
      </w:r>
      <w:r w:rsidR="00465011">
        <w:rPr>
          <w:rFonts w:ascii="Times New Roman" w:hAnsi="Times New Roman" w:cs="Times New Roman"/>
          <w:sz w:val="24"/>
          <w:szCs w:val="24"/>
          <w:lang w:val="en-US"/>
        </w:rPr>
        <w:t xml:space="preserve">, </w:t>
      </w:r>
      <w:r w:rsidR="00465011" w:rsidRPr="00465011">
        <w:rPr>
          <w:rFonts w:ascii="Times New Roman" w:hAnsi="Times New Roman" w:cs="Times New Roman"/>
          <w:i/>
          <w:sz w:val="24"/>
          <w:szCs w:val="24"/>
          <w:lang w:val="en-US"/>
        </w:rPr>
        <w:t>Grevillea robusta</w:t>
      </w:r>
      <w:r w:rsidR="00465011">
        <w:rPr>
          <w:rFonts w:ascii="Times New Roman" w:hAnsi="Times New Roman" w:cs="Times New Roman"/>
          <w:i/>
          <w:sz w:val="24"/>
          <w:szCs w:val="24"/>
          <w:lang w:val="en-US"/>
        </w:rPr>
        <w:t xml:space="preserve"> </w:t>
      </w:r>
      <w:r w:rsidR="00465011" w:rsidRPr="00465011">
        <w:rPr>
          <w:rFonts w:ascii="Times New Roman" w:hAnsi="Times New Roman" w:cs="Times New Roman"/>
          <w:sz w:val="24"/>
          <w:szCs w:val="24"/>
          <w:lang w:val="en-US"/>
        </w:rPr>
        <w:t>(a valuable timber trees)</w:t>
      </w:r>
      <w:r w:rsidRPr="00465011">
        <w:rPr>
          <w:rFonts w:ascii="Times New Roman" w:hAnsi="Times New Roman" w:cs="Times New Roman"/>
          <w:sz w:val="24"/>
          <w:szCs w:val="24"/>
          <w:lang w:val="en-US"/>
        </w:rPr>
        <w:t xml:space="preserve">, </w:t>
      </w:r>
      <w:r w:rsidRPr="004A11AA">
        <w:rPr>
          <w:rFonts w:ascii="Times New Roman" w:eastAsia="Times New Roman" w:hAnsi="Times New Roman" w:cs="Times New Roman"/>
          <w:sz w:val="24"/>
          <w:szCs w:val="24"/>
        </w:rPr>
        <w:t>alongside fruit trees such as g</w:t>
      </w:r>
      <w:r w:rsidR="00465011" w:rsidRPr="004A11AA">
        <w:rPr>
          <w:rFonts w:ascii="Times New Roman" w:eastAsia="Times New Roman" w:hAnsi="Times New Roman" w:cs="Times New Roman"/>
          <w:sz w:val="24"/>
          <w:szCs w:val="24"/>
        </w:rPr>
        <w:t>uava</w:t>
      </w:r>
      <w:r w:rsidR="00091663" w:rsidRPr="004A11AA">
        <w:rPr>
          <w:rFonts w:ascii="Times New Roman" w:eastAsia="Times New Roman" w:hAnsi="Times New Roman" w:cs="Times New Roman"/>
          <w:sz w:val="24"/>
          <w:szCs w:val="24"/>
        </w:rPr>
        <w:t xml:space="preserve"> (from the project)</w:t>
      </w:r>
      <w:r w:rsidR="00465011" w:rsidRPr="004A11AA">
        <w:rPr>
          <w:rFonts w:ascii="Times New Roman" w:eastAsia="Times New Roman" w:hAnsi="Times New Roman" w:cs="Times New Roman"/>
          <w:sz w:val="24"/>
          <w:szCs w:val="24"/>
        </w:rPr>
        <w:t>, mango,</w:t>
      </w:r>
      <w:r w:rsidR="005C10C1" w:rsidRPr="004A11AA">
        <w:rPr>
          <w:rFonts w:ascii="Times New Roman" w:eastAsia="Times New Roman" w:hAnsi="Times New Roman" w:cs="Times New Roman"/>
          <w:sz w:val="24"/>
          <w:szCs w:val="24"/>
        </w:rPr>
        <w:t xml:space="preserve"> passion,</w:t>
      </w:r>
      <w:r w:rsidR="00465011" w:rsidRPr="004A11AA">
        <w:rPr>
          <w:rFonts w:ascii="Times New Roman" w:eastAsia="Times New Roman" w:hAnsi="Times New Roman" w:cs="Times New Roman"/>
          <w:sz w:val="24"/>
          <w:szCs w:val="24"/>
        </w:rPr>
        <w:t xml:space="preserve"> lemon, orange and avocado as farmer own </w:t>
      </w:r>
      <w:r w:rsidR="005C10C1" w:rsidRPr="004A11AA">
        <w:rPr>
          <w:rFonts w:ascii="Times New Roman" w:eastAsia="Times New Roman" w:hAnsi="Times New Roman" w:cs="Times New Roman"/>
          <w:sz w:val="24"/>
          <w:szCs w:val="24"/>
        </w:rPr>
        <w:t>initiative</w:t>
      </w:r>
      <w:r w:rsidRPr="004A11AA">
        <w:rPr>
          <w:rFonts w:ascii="Times New Roman" w:eastAsia="Times New Roman" w:hAnsi="Times New Roman" w:cs="Times New Roman"/>
          <w:sz w:val="24"/>
          <w:szCs w:val="24"/>
        </w:rPr>
        <w:t xml:space="preserve">. Additionally, </w:t>
      </w:r>
      <w:r w:rsidR="00E01B02" w:rsidRPr="004A11AA">
        <w:rPr>
          <w:rFonts w:ascii="Times New Roman" w:eastAsia="Times New Roman" w:hAnsi="Times New Roman" w:cs="Times New Roman"/>
          <w:sz w:val="24"/>
          <w:szCs w:val="24"/>
        </w:rPr>
        <w:t xml:space="preserve">they </w:t>
      </w:r>
      <w:r w:rsidR="005C10C1" w:rsidRPr="004A11AA">
        <w:rPr>
          <w:rFonts w:ascii="Times New Roman" w:eastAsia="Times New Roman" w:hAnsi="Times New Roman" w:cs="Times New Roman"/>
          <w:sz w:val="24"/>
          <w:szCs w:val="24"/>
        </w:rPr>
        <w:t>add</w:t>
      </w:r>
      <w:r w:rsidR="00E01B02" w:rsidRPr="004A11AA">
        <w:rPr>
          <w:rFonts w:ascii="Times New Roman" w:eastAsia="Times New Roman" w:hAnsi="Times New Roman" w:cs="Times New Roman"/>
          <w:sz w:val="24"/>
          <w:szCs w:val="24"/>
        </w:rPr>
        <w:t>ed</w:t>
      </w:r>
      <w:r w:rsidR="009130A3" w:rsidRPr="004A11AA">
        <w:rPr>
          <w:rFonts w:ascii="Times New Roman" w:eastAsia="Times New Roman" w:hAnsi="Times New Roman" w:cs="Times New Roman"/>
          <w:sz w:val="24"/>
          <w:szCs w:val="24"/>
        </w:rPr>
        <w:t xml:space="preserve"> 18 cuttings </w:t>
      </w:r>
      <w:r w:rsidR="005C10C1" w:rsidRPr="004A11AA">
        <w:rPr>
          <w:rFonts w:ascii="Times New Roman" w:eastAsia="Times New Roman" w:hAnsi="Times New Roman" w:cs="Times New Roman"/>
          <w:sz w:val="24"/>
          <w:szCs w:val="24"/>
        </w:rPr>
        <w:t>of</w:t>
      </w:r>
      <w:r w:rsidRPr="004A11AA">
        <w:rPr>
          <w:rFonts w:ascii="Times New Roman" w:eastAsia="Times New Roman" w:hAnsi="Times New Roman" w:cs="Times New Roman"/>
          <w:sz w:val="24"/>
          <w:szCs w:val="24"/>
        </w:rPr>
        <w:t xml:space="preserve"> Morus alba</w:t>
      </w:r>
      <w:r w:rsidR="005C10C1" w:rsidRPr="004A11AA">
        <w:rPr>
          <w:rFonts w:ascii="Times New Roman" w:eastAsia="Times New Roman" w:hAnsi="Times New Roman" w:cs="Times New Roman"/>
          <w:sz w:val="24"/>
          <w:szCs w:val="24"/>
        </w:rPr>
        <w:t xml:space="preserve"> (Mkongea farmer</w:t>
      </w:r>
      <w:r w:rsidR="00D12638" w:rsidRPr="004A11AA">
        <w:rPr>
          <w:rFonts w:ascii="Times New Roman" w:eastAsia="Times New Roman" w:hAnsi="Times New Roman" w:cs="Times New Roman"/>
          <w:sz w:val="24"/>
          <w:szCs w:val="24"/>
        </w:rPr>
        <w:t>,</w:t>
      </w:r>
      <w:r w:rsidR="005C10C1" w:rsidRPr="004A11AA">
        <w:rPr>
          <w:rFonts w:ascii="Times New Roman" w:eastAsia="Times New Roman" w:hAnsi="Times New Roman" w:cs="Times New Roman"/>
          <w:sz w:val="24"/>
          <w:szCs w:val="24"/>
        </w:rPr>
        <w:t xml:space="preserve"> as requested)</w:t>
      </w:r>
      <w:r w:rsidRPr="004A11AA">
        <w:rPr>
          <w:rFonts w:ascii="Times New Roman" w:eastAsia="Times New Roman" w:hAnsi="Times New Roman" w:cs="Times New Roman"/>
          <w:sz w:val="24"/>
          <w:szCs w:val="24"/>
        </w:rPr>
        <w:t xml:space="preserve"> to diversify their crops. These initiatives aim to enrich the agricultural landscape and provide a sustainable source of nutrition and income for the farmers. These species are grown in small numbers, as the activity is as much piloting as targeting the fulfilment of the outcome for the beneficiaries.  </w:t>
      </w:r>
    </w:p>
    <w:p w14:paraId="4EB4691A" w14:textId="3DAC2035" w:rsidR="00C17BBC" w:rsidRPr="006C507F" w:rsidRDefault="00104FEF" w:rsidP="004A11AA">
      <w:pPr>
        <w:spacing w:after="0"/>
        <w:jc w:val="both"/>
        <w:rPr>
          <w:rFonts w:ascii="Times New Roman" w:eastAsia="Times New Roman" w:hAnsi="Times New Roman" w:cs="Times New Roman"/>
          <w:sz w:val="24"/>
          <w:szCs w:val="24"/>
        </w:rPr>
      </w:pPr>
      <w:r w:rsidRPr="004A11AA">
        <w:rPr>
          <w:rFonts w:ascii="Times New Roman" w:eastAsia="Times New Roman" w:hAnsi="Times New Roman" w:cs="Times New Roman"/>
          <w:sz w:val="24"/>
          <w:szCs w:val="24"/>
        </w:rPr>
        <w:t>In February 2025, 3</w:t>
      </w:r>
      <w:r w:rsidR="00C17BBC" w:rsidRPr="004A11AA">
        <w:rPr>
          <w:rFonts w:ascii="Times New Roman" w:eastAsia="Times New Roman" w:hAnsi="Times New Roman" w:cs="Times New Roman"/>
          <w:sz w:val="24"/>
          <w:szCs w:val="24"/>
        </w:rPr>
        <w:t xml:space="preserve"> kg of Cordia seeds</w:t>
      </w:r>
      <w:r>
        <w:rPr>
          <w:rFonts w:ascii="Times New Roman" w:eastAsia="Times New Roman" w:hAnsi="Times New Roman" w:cs="Times New Roman"/>
          <w:sz w:val="24"/>
          <w:szCs w:val="24"/>
        </w:rPr>
        <w:t xml:space="preserve"> was purchased from TFS Lushoto</w:t>
      </w:r>
      <w:r w:rsidR="00C17BBC" w:rsidRPr="006C507F">
        <w:rPr>
          <w:rFonts w:ascii="Times New Roman" w:eastAsia="Times New Roman" w:hAnsi="Times New Roman" w:cs="Times New Roman"/>
          <w:sz w:val="24"/>
          <w:szCs w:val="24"/>
        </w:rPr>
        <w:t xml:space="preserve"> for </w:t>
      </w:r>
      <w:r>
        <w:rPr>
          <w:rFonts w:ascii="Times New Roman" w:eastAsia="Times New Roman" w:hAnsi="Times New Roman" w:cs="Times New Roman"/>
          <w:sz w:val="24"/>
          <w:szCs w:val="24"/>
        </w:rPr>
        <w:t>1</w:t>
      </w:r>
      <w:r w:rsidR="00C17BBC" w:rsidRPr="004A11AA">
        <w:rPr>
          <w:rFonts w:ascii="Times New Roman" w:eastAsia="Times New Roman" w:hAnsi="Times New Roman" w:cs="Times New Roman"/>
          <w:sz w:val="24"/>
          <w:szCs w:val="24"/>
        </w:rPr>
        <w:t>25,000tsh</w:t>
      </w:r>
      <w:r w:rsidR="00C17BBC" w:rsidRPr="006C507F">
        <w:rPr>
          <w:rFonts w:ascii="Times New Roman" w:eastAsia="Times New Roman" w:hAnsi="Times New Roman" w:cs="Times New Roman"/>
          <w:sz w:val="24"/>
          <w:szCs w:val="24"/>
        </w:rPr>
        <w:t xml:space="preserve">. Each farmer received </w:t>
      </w:r>
      <w:r w:rsidR="00C17BBC" w:rsidRPr="004A11AA">
        <w:rPr>
          <w:rFonts w:ascii="Times New Roman" w:eastAsia="Times New Roman" w:hAnsi="Times New Roman" w:cs="Times New Roman"/>
          <w:sz w:val="24"/>
          <w:szCs w:val="24"/>
        </w:rPr>
        <w:t>20 seeds</w:t>
      </w:r>
      <w:r w:rsidR="00C17BBC" w:rsidRPr="006C507F">
        <w:rPr>
          <w:rFonts w:ascii="Times New Roman" w:eastAsia="Times New Roman" w:hAnsi="Times New Roman" w:cs="Times New Roman"/>
          <w:sz w:val="24"/>
          <w:szCs w:val="24"/>
        </w:rPr>
        <w:t>, which were directly sown into polythene tubes</w:t>
      </w:r>
      <w:r>
        <w:rPr>
          <w:rFonts w:ascii="Times New Roman" w:eastAsia="Times New Roman" w:hAnsi="Times New Roman" w:cs="Times New Roman"/>
          <w:sz w:val="24"/>
          <w:szCs w:val="24"/>
        </w:rPr>
        <w:t xml:space="preserve"> and the seedlings planned to be ready for outplanting during </w:t>
      </w:r>
      <w:r w:rsidR="004F1729">
        <w:rPr>
          <w:rFonts w:ascii="Times New Roman" w:eastAsia="Times New Roman" w:hAnsi="Times New Roman" w:cs="Times New Roman"/>
          <w:sz w:val="24"/>
          <w:szCs w:val="24"/>
        </w:rPr>
        <w:t>short rain October</w:t>
      </w:r>
      <w:r w:rsidR="00C17BBC" w:rsidRPr="006C507F">
        <w:rPr>
          <w:rFonts w:ascii="Times New Roman" w:eastAsia="Times New Roman" w:hAnsi="Times New Roman" w:cs="Times New Roman"/>
          <w:sz w:val="24"/>
          <w:szCs w:val="24"/>
        </w:rPr>
        <w:t>. Some of these seedlings were also outplanted during November short rains while other late germinated seeds will be outplanted in April during long rain of 2025.</w:t>
      </w:r>
      <w:r w:rsidR="004F1729">
        <w:rPr>
          <w:rFonts w:ascii="Times New Roman" w:eastAsia="Times New Roman" w:hAnsi="Times New Roman" w:cs="Times New Roman"/>
          <w:sz w:val="24"/>
          <w:szCs w:val="24"/>
        </w:rPr>
        <w:t xml:space="preserve"> Outplanted seedlings in 2024 they show good progress although in farms with high dryness</w:t>
      </w:r>
      <w:r w:rsidR="00D44999">
        <w:rPr>
          <w:rFonts w:ascii="Times New Roman" w:eastAsia="Times New Roman" w:hAnsi="Times New Roman" w:cs="Times New Roman"/>
          <w:sz w:val="24"/>
          <w:szCs w:val="24"/>
        </w:rPr>
        <w:t xml:space="preserve"> </w:t>
      </w:r>
      <w:r w:rsidR="004F1729">
        <w:rPr>
          <w:rFonts w:ascii="Times New Roman" w:eastAsia="Times New Roman" w:hAnsi="Times New Roman" w:cs="Times New Roman"/>
          <w:sz w:val="24"/>
          <w:szCs w:val="24"/>
        </w:rPr>
        <w:t xml:space="preserve">(Kwanyange, Ngulu and Kwakoa) seedlings show </w:t>
      </w:r>
      <w:r w:rsidR="00D44999">
        <w:rPr>
          <w:rFonts w:ascii="Times New Roman" w:eastAsia="Times New Roman" w:hAnsi="Times New Roman" w:cs="Times New Roman"/>
          <w:sz w:val="24"/>
          <w:szCs w:val="24"/>
        </w:rPr>
        <w:t>stunted</w:t>
      </w:r>
      <w:r w:rsidR="004F1729">
        <w:rPr>
          <w:rFonts w:ascii="Times New Roman" w:eastAsia="Times New Roman" w:hAnsi="Times New Roman" w:cs="Times New Roman"/>
          <w:sz w:val="24"/>
          <w:szCs w:val="24"/>
        </w:rPr>
        <w:t xml:space="preserve"> growth</w:t>
      </w:r>
      <w:r w:rsidR="00D44999">
        <w:rPr>
          <w:rFonts w:ascii="Times New Roman" w:eastAsia="Times New Roman" w:hAnsi="Times New Roman" w:cs="Times New Roman"/>
          <w:sz w:val="24"/>
          <w:szCs w:val="24"/>
        </w:rPr>
        <w:t>.</w:t>
      </w:r>
    </w:p>
    <w:p w14:paraId="7A30E687" w14:textId="4FB6D61F" w:rsidR="00C17BBC" w:rsidRPr="006C507F" w:rsidRDefault="000A148E" w:rsidP="004A11AA">
      <w:pPr>
        <w:spacing w:after="0"/>
        <w:jc w:val="both"/>
        <w:rPr>
          <w:rFonts w:ascii="Times New Roman" w:eastAsia="Times New Roman" w:hAnsi="Times New Roman" w:cs="Times New Roman"/>
          <w:sz w:val="24"/>
          <w:szCs w:val="24"/>
        </w:rPr>
      </w:pPr>
      <w:r w:rsidRPr="004A11AA">
        <w:rPr>
          <w:rFonts w:ascii="Times New Roman" w:eastAsia="Times New Roman" w:hAnsi="Times New Roman" w:cs="Times New Roman"/>
          <w:sz w:val="24"/>
          <w:szCs w:val="24"/>
        </w:rPr>
        <w:t>In February 2025</w:t>
      </w:r>
      <w:r w:rsidR="00C47724" w:rsidRPr="004A11AA">
        <w:rPr>
          <w:rFonts w:ascii="Times New Roman" w:eastAsia="Times New Roman" w:hAnsi="Times New Roman" w:cs="Times New Roman"/>
          <w:sz w:val="24"/>
          <w:szCs w:val="24"/>
        </w:rPr>
        <w:t>, 3</w:t>
      </w:r>
      <w:r w:rsidR="00C17BBC" w:rsidRPr="004A11AA">
        <w:rPr>
          <w:rFonts w:ascii="Times New Roman" w:eastAsia="Times New Roman" w:hAnsi="Times New Roman" w:cs="Times New Roman"/>
          <w:sz w:val="24"/>
          <w:szCs w:val="24"/>
        </w:rPr>
        <w:t xml:space="preserve"> kg of Markhamia seeds</w:t>
      </w:r>
      <w:r w:rsidR="00C17BBC" w:rsidRPr="006C507F">
        <w:rPr>
          <w:rFonts w:ascii="Times New Roman" w:eastAsia="Times New Roman" w:hAnsi="Times New Roman" w:cs="Times New Roman"/>
          <w:sz w:val="24"/>
          <w:szCs w:val="24"/>
        </w:rPr>
        <w:t xml:space="preserve"> was procured from TFS Lushoto for </w:t>
      </w:r>
      <w:r w:rsidR="00C47724" w:rsidRPr="004A11AA">
        <w:rPr>
          <w:rFonts w:ascii="Times New Roman" w:eastAsia="Times New Roman" w:hAnsi="Times New Roman" w:cs="Times New Roman"/>
          <w:sz w:val="24"/>
          <w:szCs w:val="24"/>
        </w:rPr>
        <w:t>60,0</w:t>
      </w:r>
      <w:r w:rsidR="00C17BBC" w:rsidRPr="004A11AA">
        <w:rPr>
          <w:rFonts w:ascii="Times New Roman" w:eastAsia="Times New Roman" w:hAnsi="Times New Roman" w:cs="Times New Roman"/>
          <w:sz w:val="24"/>
          <w:szCs w:val="24"/>
        </w:rPr>
        <w:t>00tsh</w:t>
      </w:r>
      <w:r w:rsidR="00C47724">
        <w:rPr>
          <w:rFonts w:ascii="Times New Roman" w:eastAsia="Times New Roman" w:hAnsi="Times New Roman" w:cs="Times New Roman"/>
          <w:sz w:val="24"/>
          <w:szCs w:val="24"/>
        </w:rPr>
        <w:t xml:space="preserve">. About 100g of seeds were distributed to each group and </w:t>
      </w:r>
      <w:r w:rsidR="00C17BBC" w:rsidRPr="006C507F">
        <w:rPr>
          <w:rFonts w:ascii="Times New Roman" w:eastAsia="Times New Roman" w:hAnsi="Times New Roman" w:cs="Times New Roman"/>
          <w:sz w:val="24"/>
          <w:szCs w:val="24"/>
        </w:rPr>
        <w:t xml:space="preserve">initially sown in open beds to encourage germination </w:t>
      </w:r>
      <w:r w:rsidR="00C47724">
        <w:rPr>
          <w:rFonts w:ascii="Times New Roman" w:eastAsia="Times New Roman" w:hAnsi="Times New Roman" w:cs="Times New Roman"/>
          <w:sz w:val="24"/>
          <w:szCs w:val="24"/>
        </w:rPr>
        <w:t>while some of the seeds sown directly to the polythene bags, in all groups no seeds germinate (the seeds were not viable) and we fail to add the number of Markamia. Currently</w:t>
      </w:r>
      <w:r w:rsidR="00C17BBC" w:rsidRPr="006C507F">
        <w:rPr>
          <w:rFonts w:ascii="Times New Roman" w:eastAsia="Times New Roman" w:hAnsi="Times New Roman" w:cs="Times New Roman"/>
          <w:sz w:val="24"/>
          <w:szCs w:val="24"/>
        </w:rPr>
        <w:t>, some farmers</w:t>
      </w:r>
      <w:r w:rsidR="00C47724">
        <w:rPr>
          <w:rFonts w:ascii="Times New Roman" w:eastAsia="Times New Roman" w:hAnsi="Times New Roman" w:cs="Times New Roman"/>
          <w:sz w:val="24"/>
          <w:szCs w:val="24"/>
        </w:rPr>
        <w:t xml:space="preserve"> in Kituri and Mkongea</w:t>
      </w:r>
      <w:r w:rsidR="00C17BBC" w:rsidRPr="006C507F">
        <w:rPr>
          <w:rFonts w:ascii="Times New Roman" w:eastAsia="Times New Roman" w:hAnsi="Times New Roman" w:cs="Times New Roman"/>
          <w:sz w:val="24"/>
          <w:szCs w:val="24"/>
        </w:rPr>
        <w:t xml:space="preserve"> managed to grow </w:t>
      </w:r>
      <w:r w:rsidR="00C17BBC" w:rsidRPr="006C507F">
        <w:rPr>
          <w:rFonts w:ascii="Times New Roman" w:eastAsia="Times New Roman" w:hAnsi="Times New Roman" w:cs="Times New Roman"/>
          <w:bCs/>
          <w:sz w:val="24"/>
          <w:szCs w:val="24"/>
        </w:rPr>
        <w:t>3 to 5 seedlings</w:t>
      </w:r>
      <w:r w:rsidR="00C17BBC" w:rsidRPr="006C507F">
        <w:rPr>
          <w:rFonts w:ascii="Times New Roman" w:eastAsia="Times New Roman" w:hAnsi="Times New Roman" w:cs="Times New Roman"/>
          <w:sz w:val="24"/>
          <w:szCs w:val="24"/>
        </w:rPr>
        <w:t xml:space="preserve"> while</w:t>
      </w:r>
      <w:r w:rsidR="00C47724">
        <w:rPr>
          <w:rFonts w:ascii="Times New Roman" w:eastAsia="Times New Roman" w:hAnsi="Times New Roman" w:cs="Times New Roman"/>
          <w:sz w:val="24"/>
          <w:szCs w:val="24"/>
        </w:rPr>
        <w:t xml:space="preserve"> others left with no seedlings.</w:t>
      </w:r>
    </w:p>
    <w:p w14:paraId="7A25399C" w14:textId="096D158A" w:rsidR="00C35126" w:rsidRPr="006C507F" w:rsidRDefault="00F01149" w:rsidP="00C17BBC">
      <w:pPr>
        <w:jc w:val="both"/>
        <w:rPr>
          <w:rFonts w:ascii="Times New Roman" w:hAnsi="Times New Roman" w:cs="Times New Roman"/>
          <w:sz w:val="24"/>
          <w:szCs w:val="24"/>
        </w:rPr>
      </w:pPr>
      <w:r>
        <w:rPr>
          <w:rFonts w:ascii="Times New Roman" w:eastAsia="Times New Roman" w:hAnsi="Times New Roman" w:cs="Times New Roman"/>
          <w:sz w:val="24"/>
          <w:szCs w:val="24"/>
        </w:rPr>
        <w:t xml:space="preserve">In February 2025, we distributed </w:t>
      </w:r>
      <w:r w:rsidR="00614131">
        <w:rPr>
          <w:rFonts w:ascii="Times New Roman" w:hAnsi="Times New Roman" w:cs="Times New Roman"/>
          <w:sz w:val="24"/>
          <w:szCs w:val="24"/>
        </w:rPr>
        <w:t>Neem seeds 1 bucket 10L collected locally by youth from Kituri. Each farmer with no Neem tree received and sown 10 seeds to the polythene bags. Germination was about 50% and farmers managed to grow about 3 to 5 seedlings that can be outplanted during short rain in October 2025.</w:t>
      </w:r>
    </w:p>
    <w:tbl>
      <w:tblPr>
        <w:tblStyle w:val="TableGrid"/>
        <w:tblW w:w="813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10"/>
        <w:gridCol w:w="2710"/>
        <w:gridCol w:w="2710"/>
      </w:tblGrid>
      <w:tr w:rsidR="002502FD" w:rsidRPr="006C507F" w14:paraId="18432872" w14:textId="77777777">
        <w:trPr>
          <w:trHeight w:val="3252"/>
          <w:jc w:val="center"/>
        </w:trPr>
        <w:tc>
          <w:tcPr>
            <w:tcW w:w="2710" w:type="dxa"/>
          </w:tcPr>
          <w:p w14:paraId="4A86E598" w14:textId="2FEACA2C" w:rsidR="002502FD" w:rsidRPr="006C507F" w:rsidRDefault="00604F42">
            <w:pPr>
              <w:jc w:val="center"/>
              <w:rPr>
                <w:rFonts w:ascii="Times New Roman" w:hAnsi="Times New Roman" w:cs="Times New Roman"/>
                <w:sz w:val="24"/>
                <w:szCs w:val="24"/>
                <w:lang w:val="en-US"/>
              </w:rPr>
            </w:pPr>
            <w:r>
              <w:rPr>
                <w:rFonts w:ascii="Times New Roman" w:hAnsi="Times New Roman" w:cs="Times New Roman"/>
                <w:noProof/>
                <w:sz w:val="24"/>
                <w:szCs w:val="24"/>
                <w:lang w:val="en-TZ" w:eastAsia="en-TZ"/>
              </w:rPr>
              <w:drawing>
                <wp:inline distT="0" distB="0" distL="0" distR="0" wp14:anchorId="5D5AB673" wp14:editId="1C1DD9C9">
                  <wp:extent cx="1583690" cy="2111375"/>
                  <wp:effectExtent l="0" t="0" r="0"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WhatsApp Image 2025-07-09 at 21.22.26_60074023.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583690" cy="2111375"/>
                          </a:xfrm>
                          <a:prstGeom prst="rect">
                            <a:avLst/>
                          </a:prstGeom>
                        </pic:spPr>
                      </pic:pic>
                    </a:graphicData>
                  </a:graphic>
                </wp:inline>
              </w:drawing>
            </w:r>
          </w:p>
        </w:tc>
        <w:tc>
          <w:tcPr>
            <w:tcW w:w="2710" w:type="dxa"/>
          </w:tcPr>
          <w:p w14:paraId="3422C94B" w14:textId="658FF169" w:rsidR="002502FD" w:rsidRPr="006C507F" w:rsidRDefault="00B35543">
            <w:pPr>
              <w:jc w:val="center"/>
              <w:rPr>
                <w:rFonts w:ascii="Times New Roman" w:hAnsi="Times New Roman" w:cs="Times New Roman"/>
                <w:sz w:val="24"/>
                <w:szCs w:val="24"/>
                <w:lang w:val="en-US"/>
              </w:rPr>
            </w:pPr>
            <w:r>
              <w:rPr>
                <w:rFonts w:ascii="Times New Roman" w:hAnsi="Times New Roman" w:cs="Times New Roman"/>
                <w:noProof/>
                <w:sz w:val="24"/>
                <w:szCs w:val="24"/>
                <w:lang w:val="en-TZ" w:eastAsia="en-TZ"/>
              </w:rPr>
              <w:drawing>
                <wp:inline distT="0" distB="0" distL="0" distR="0" wp14:anchorId="5E2D3B09" wp14:editId="3E584D45">
                  <wp:extent cx="1583690" cy="2111375"/>
                  <wp:effectExtent l="0" t="0" r="0"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WhatsApp Image 2025-07-09 at 21.18.38_b1128ef1.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583690" cy="2111375"/>
                          </a:xfrm>
                          <a:prstGeom prst="rect">
                            <a:avLst/>
                          </a:prstGeom>
                        </pic:spPr>
                      </pic:pic>
                    </a:graphicData>
                  </a:graphic>
                </wp:inline>
              </w:drawing>
            </w:r>
          </w:p>
        </w:tc>
        <w:tc>
          <w:tcPr>
            <w:tcW w:w="2710" w:type="dxa"/>
          </w:tcPr>
          <w:p w14:paraId="35910A41" w14:textId="3248BFB4" w:rsidR="002502FD" w:rsidRPr="006C507F" w:rsidRDefault="00AB0956">
            <w:pPr>
              <w:jc w:val="center"/>
              <w:rPr>
                <w:rFonts w:ascii="Times New Roman" w:hAnsi="Times New Roman" w:cs="Times New Roman"/>
                <w:sz w:val="24"/>
                <w:szCs w:val="24"/>
                <w:lang w:val="en-US"/>
              </w:rPr>
            </w:pPr>
            <w:r>
              <w:rPr>
                <w:rFonts w:ascii="Times New Roman" w:hAnsi="Times New Roman" w:cs="Times New Roman"/>
                <w:noProof/>
                <w:sz w:val="24"/>
                <w:szCs w:val="24"/>
                <w:lang w:val="en-TZ" w:eastAsia="en-TZ"/>
              </w:rPr>
              <w:drawing>
                <wp:inline distT="0" distB="0" distL="0" distR="0" wp14:anchorId="2BEF3748" wp14:editId="02562652">
                  <wp:extent cx="1583690" cy="2111375"/>
                  <wp:effectExtent l="0" t="0" r="0"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WhatsApp Image 2025-07-10 at 08.43.39_d7840219.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583690" cy="2111375"/>
                          </a:xfrm>
                          <a:prstGeom prst="rect">
                            <a:avLst/>
                          </a:prstGeom>
                        </pic:spPr>
                      </pic:pic>
                    </a:graphicData>
                  </a:graphic>
                </wp:inline>
              </w:drawing>
            </w:r>
          </w:p>
        </w:tc>
      </w:tr>
      <w:tr w:rsidR="002502FD" w:rsidRPr="006C507F" w14:paraId="6334E9A3" w14:textId="77777777">
        <w:trPr>
          <w:trHeight w:val="3278"/>
          <w:jc w:val="center"/>
        </w:trPr>
        <w:tc>
          <w:tcPr>
            <w:tcW w:w="2710" w:type="dxa"/>
          </w:tcPr>
          <w:p w14:paraId="6373662B" w14:textId="3FAA1C67" w:rsidR="002502FD" w:rsidRPr="006C507F" w:rsidRDefault="00AB0956">
            <w:pPr>
              <w:jc w:val="center"/>
              <w:rPr>
                <w:rFonts w:ascii="Times New Roman" w:hAnsi="Times New Roman" w:cs="Times New Roman"/>
                <w:sz w:val="24"/>
                <w:szCs w:val="24"/>
                <w:lang w:val="en-US"/>
              </w:rPr>
            </w:pPr>
            <w:r>
              <w:rPr>
                <w:rFonts w:ascii="Times New Roman" w:hAnsi="Times New Roman" w:cs="Times New Roman"/>
                <w:noProof/>
                <w:sz w:val="24"/>
                <w:szCs w:val="24"/>
                <w:lang w:val="en-TZ" w:eastAsia="en-TZ"/>
              </w:rPr>
              <w:lastRenderedPageBreak/>
              <w:drawing>
                <wp:inline distT="0" distB="0" distL="0" distR="0" wp14:anchorId="7C107C72" wp14:editId="7082B287">
                  <wp:extent cx="1583690" cy="2111375"/>
                  <wp:effectExtent l="0" t="0" r="0" b="317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WhatsApp Image 2025-07-11 at 12.28.53_9fe0f379.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583690" cy="2111375"/>
                          </a:xfrm>
                          <a:prstGeom prst="rect">
                            <a:avLst/>
                          </a:prstGeom>
                        </pic:spPr>
                      </pic:pic>
                    </a:graphicData>
                  </a:graphic>
                </wp:inline>
              </w:drawing>
            </w:r>
          </w:p>
        </w:tc>
        <w:tc>
          <w:tcPr>
            <w:tcW w:w="2710" w:type="dxa"/>
          </w:tcPr>
          <w:p w14:paraId="5D2367C5" w14:textId="41ED8456" w:rsidR="002502FD" w:rsidRPr="006C507F" w:rsidRDefault="00604F42">
            <w:pPr>
              <w:jc w:val="center"/>
              <w:rPr>
                <w:rFonts w:ascii="Times New Roman" w:hAnsi="Times New Roman" w:cs="Times New Roman"/>
                <w:sz w:val="24"/>
                <w:szCs w:val="24"/>
                <w:lang w:val="en-US"/>
              </w:rPr>
            </w:pPr>
            <w:r>
              <w:rPr>
                <w:rFonts w:ascii="Times New Roman" w:hAnsi="Times New Roman" w:cs="Times New Roman"/>
                <w:noProof/>
                <w:sz w:val="24"/>
                <w:szCs w:val="24"/>
                <w:lang w:val="en-TZ" w:eastAsia="en-TZ"/>
              </w:rPr>
              <w:drawing>
                <wp:inline distT="0" distB="0" distL="0" distR="0" wp14:anchorId="4FFAB74D" wp14:editId="2CEDE28E">
                  <wp:extent cx="1583690" cy="2111375"/>
                  <wp:effectExtent l="0" t="0" r="0"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WhatsApp Image 2025-07-10 at 08.43.22_877b248e.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583690" cy="2111375"/>
                          </a:xfrm>
                          <a:prstGeom prst="rect">
                            <a:avLst/>
                          </a:prstGeom>
                        </pic:spPr>
                      </pic:pic>
                    </a:graphicData>
                  </a:graphic>
                </wp:inline>
              </w:drawing>
            </w:r>
          </w:p>
        </w:tc>
        <w:tc>
          <w:tcPr>
            <w:tcW w:w="2710" w:type="dxa"/>
          </w:tcPr>
          <w:p w14:paraId="3250DCD7" w14:textId="482A3338" w:rsidR="002502FD" w:rsidRPr="006C507F" w:rsidRDefault="00604F42">
            <w:pPr>
              <w:jc w:val="center"/>
              <w:rPr>
                <w:rFonts w:ascii="Times New Roman" w:hAnsi="Times New Roman" w:cs="Times New Roman"/>
                <w:sz w:val="24"/>
                <w:szCs w:val="24"/>
                <w:lang w:val="en-US"/>
              </w:rPr>
            </w:pPr>
            <w:r>
              <w:rPr>
                <w:rFonts w:ascii="Times New Roman" w:hAnsi="Times New Roman" w:cs="Times New Roman"/>
                <w:noProof/>
                <w:sz w:val="24"/>
                <w:szCs w:val="24"/>
                <w:lang w:val="en-TZ" w:eastAsia="en-TZ"/>
              </w:rPr>
              <w:drawing>
                <wp:inline distT="0" distB="0" distL="0" distR="0" wp14:anchorId="15FBD24C" wp14:editId="0F19C24C">
                  <wp:extent cx="1583690" cy="2111375"/>
                  <wp:effectExtent l="0" t="0" r="0"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WhatsApp Image 2025-02-27 at 16.10.50_0d82d3d6.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583690" cy="2111375"/>
                          </a:xfrm>
                          <a:prstGeom prst="rect">
                            <a:avLst/>
                          </a:prstGeom>
                        </pic:spPr>
                      </pic:pic>
                    </a:graphicData>
                  </a:graphic>
                </wp:inline>
              </w:drawing>
            </w:r>
          </w:p>
        </w:tc>
      </w:tr>
    </w:tbl>
    <w:p w14:paraId="4EEF8183" w14:textId="6029C6B4" w:rsidR="002502FD" w:rsidRPr="006C507F" w:rsidRDefault="0056125E">
      <w:pPr>
        <w:pStyle w:val="Caption"/>
        <w:jc w:val="center"/>
        <w:rPr>
          <w:rFonts w:ascii="Times New Roman" w:hAnsi="Times New Roman" w:cs="Times New Roman"/>
          <w:sz w:val="24"/>
          <w:szCs w:val="24"/>
          <w:lang w:val="en-US"/>
        </w:rPr>
      </w:pPr>
      <w:r w:rsidRPr="006C507F">
        <w:rPr>
          <w:rFonts w:ascii="Times New Roman" w:hAnsi="Times New Roman" w:cs="Times New Roman"/>
          <w:sz w:val="24"/>
          <w:szCs w:val="24"/>
        </w:rPr>
        <w:t xml:space="preserve">Figure </w:t>
      </w:r>
      <w:r w:rsidR="00097194">
        <w:rPr>
          <w:rFonts w:ascii="Times New Roman" w:hAnsi="Times New Roman" w:cs="Times New Roman"/>
          <w:sz w:val="24"/>
          <w:szCs w:val="24"/>
        </w:rPr>
        <w:fldChar w:fldCharType="begin"/>
      </w:r>
      <w:r w:rsidR="00097194">
        <w:rPr>
          <w:rFonts w:ascii="Times New Roman" w:hAnsi="Times New Roman" w:cs="Times New Roman"/>
          <w:sz w:val="24"/>
          <w:szCs w:val="24"/>
        </w:rPr>
        <w:instrText xml:space="preserve"> STYLEREF 1 \s </w:instrText>
      </w:r>
      <w:r w:rsidR="00097194">
        <w:rPr>
          <w:rFonts w:ascii="Times New Roman" w:hAnsi="Times New Roman" w:cs="Times New Roman"/>
          <w:sz w:val="24"/>
          <w:szCs w:val="24"/>
        </w:rPr>
        <w:fldChar w:fldCharType="separate"/>
      </w:r>
      <w:r w:rsidR="00097194">
        <w:rPr>
          <w:rFonts w:ascii="Times New Roman" w:hAnsi="Times New Roman" w:cs="Times New Roman"/>
          <w:noProof/>
          <w:sz w:val="24"/>
          <w:szCs w:val="24"/>
        </w:rPr>
        <w:t>0</w:t>
      </w:r>
      <w:r w:rsidR="00097194">
        <w:rPr>
          <w:rFonts w:ascii="Times New Roman" w:hAnsi="Times New Roman" w:cs="Times New Roman"/>
          <w:sz w:val="24"/>
          <w:szCs w:val="24"/>
        </w:rPr>
        <w:fldChar w:fldCharType="end"/>
      </w:r>
      <w:r w:rsidR="00097194">
        <w:rPr>
          <w:rFonts w:ascii="Times New Roman" w:hAnsi="Times New Roman" w:cs="Times New Roman"/>
          <w:sz w:val="24"/>
          <w:szCs w:val="24"/>
        </w:rPr>
        <w:noBreakHyphen/>
      </w:r>
      <w:r w:rsidR="00097194">
        <w:rPr>
          <w:rFonts w:ascii="Times New Roman" w:hAnsi="Times New Roman" w:cs="Times New Roman"/>
          <w:sz w:val="24"/>
          <w:szCs w:val="24"/>
        </w:rPr>
        <w:fldChar w:fldCharType="begin"/>
      </w:r>
      <w:r w:rsidR="00097194">
        <w:rPr>
          <w:rFonts w:ascii="Times New Roman" w:hAnsi="Times New Roman" w:cs="Times New Roman"/>
          <w:sz w:val="24"/>
          <w:szCs w:val="24"/>
        </w:rPr>
        <w:instrText xml:space="preserve"> SEQ Figure \* ARABIC \s 1 </w:instrText>
      </w:r>
      <w:r w:rsidR="00097194">
        <w:rPr>
          <w:rFonts w:ascii="Times New Roman" w:hAnsi="Times New Roman" w:cs="Times New Roman"/>
          <w:sz w:val="24"/>
          <w:szCs w:val="24"/>
        </w:rPr>
        <w:fldChar w:fldCharType="separate"/>
      </w:r>
      <w:r w:rsidR="00097194">
        <w:rPr>
          <w:rFonts w:ascii="Times New Roman" w:hAnsi="Times New Roman" w:cs="Times New Roman"/>
          <w:noProof/>
          <w:sz w:val="24"/>
          <w:szCs w:val="24"/>
        </w:rPr>
        <w:t>8</w:t>
      </w:r>
      <w:r w:rsidR="00097194">
        <w:rPr>
          <w:rFonts w:ascii="Times New Roman" w:hAnsi="Times New Roman" w:cs="Times New Roman"/>
          <w:sz w:val="24"/>
          <w:szCs w:val="24"/>
        </w:rPr>
        <w:fldChar w:fldCharType="end"/>
      </w:r>
      <w:r w:rsidR="00C578A0">
        <w:rPr>
          <w:rFonts w:ascii="Times New Roman" w:hAnsi="Times New Roman" w:cs="Times New Roman"/>
          <w:sz w:val="24"/>
          <w:szCs w:val="24"/>
        </w:rPr>
        <w:t>. Markhamia seedlings</w:t>
      </w:r>
      <w:r w:rsidRPr="006C507F">
        <w:rPr>
          <w:rFonts w:ascii="Times New Roman" w:hAnsi="Times New Roman" w:cs="Times New Roman"/>
          <w:sz w:val="24"/>
          <w:szCs w:val="24"/>
        </w:rPr>
        <w:t xml:space="preserve">, </w:t>
      </w:r>
      <w:r w:rsidR="002D3D00">
        <w:rPr>
          <w:rFonts w:ascii="Times New Roman" w:hAnsi="Times New Roman" w:cs="Times New Roman"/>
          <w:sz w:val="24"/>
          <w:szCs w:val="24"/>
        </w:rPr>
        <w:t>y</w:t>
      </w:r>
      <w:r w:rsidR="00C578A0">
        <w:rPr>
          <w:rFonts w:ascii="Times New Roman" w:hAnsi="Times New Roman" w:cs="Times New Roman"/>
          <w:sz w:val="24"/>
          <w:szCs w:val="24"/>
        </w:rPr>
        <w:t>oung c</w:t>
      </w:r>
      <w:r w:rsidRPr="006C507F">
        <w:rPr>
          <w:rFonts w:ascii="Times New Roman" w:hAnsi="Times New Roman" w:cs="Times New Roman"/>
          <w:sz w:val="24"/>
          <w:szCs w:val="24"/>
        </w:rPr>
        <w:t>ordia</w:t>
      </w:r>
      <w:r w:rsidR="00C578A0">
        <w:rPr>
          <w:rFonts w:ascii="Times New Roman" w:hAnsi="Times New Roman" w:cs="Times New Roman"/>
          <w:sz w:val="24"/>
          <w:szCs w:val="24"/>
        </w:rPr>
        <w:t xml:space="preserve"> tree</w:t>
      </w:r>
      <w:r w:rsidR="002D3D00">
        <w:rPr>
          <w:rFonts w:ascii="Times New Roman" w:hAnsi="Times New Roman" w:cs="Times New Roman"/>
          <w:sz w:val="24"/>
          <w:szCs w:val="24"/>
        </w:rPr>
        <w:t>, transplanted grevillea seedlings</w:t>
      </w:r>
      <w:r w:rsidR="00C578A0">
        <w:rPr>
          <w:rFonts w:ascii="Times New Roman" w:hAnsi="Times New Roman" w:cs="Times New Roman"/>
          <w:sz w:val="24"/>
          <w:szCs w:val="24"/>
        </w:rPr>
        <w:t>, Morus</w:t>
      </w:r>
      <w:r w:rsidR="002D3D00">
        <w:rPr>
          <w:rFonts w:ascii="Times New Roman" w:hAnsi="Times New Roman" w:cs="Times New Roman"/>
          <w:sz w:val="24"/>
          <w:szCs w:val="24"/>
        </w:rPr>
        <w:t xml:space="preserve"> alba start bearing fruits, neem seedlings</w:t>
      </w:r>
      <w:r w:rsidR="00C578A0">
        <w:rPr>
          <w:rFonts w:ascii="Times New Roman" w:hAnsi="Times New Roman" w:cs="Times New Roman"/>
          <w:sz w:val="24"/>
          <w:szCs w:val="24"/>
        </w:rPr>
        <w:t xml:space="preserve"> and </w:t>
      </w:r>
      <w:r w:rsidR="002D3D00">
        <w:rPr>
          <w:rFonts w:ascii="Times New Roman" w:hAnsi="Times New Roman" w:cs="Times New Roman"/>
          <w:sz w:val="24"/>
          <w:szCs w:val="24"/>
        </w:rPr>
        <w:t>m</w:t>
      </w:r>
      <w:r w:rsidR="00C578A0">
        <w:rPr>
          <w:rFonts w:ascii="Times New Roman" w:hAnsi="Times New Roman" w:cs="Times New Roman"/>
          <w:sz w:val="24"/>
          <w:szCs w:val="24"/>
        </w:rPr>
        <w:t>ango</w:t>
      </w:r>
      <w:r w:rsidR="002D3D00">
        <w:rPr>
          <w:rFonts w:ascii="Times New Roman" w:hAnsi="Times New Roman" w:cs="Times New Roman"/>
          <w:sz w:val="24"/>
          <w:szCs w:val="24"/>
        </w:rPr>
        <w:t xml:space="preserve"> seedlings</w:t>
      </w:r>
    </w:p>
    <w:p w14:paraId="4AFB93D2" w14:textId="77777777" w:rsidR="004B217C" w:rsidRPr="00FA5254" w:rsidRDefault="004B217C" w:rsidP="007C51F9">
      <w:pPr>
        <w:pStyle w:val="Heading3"/>
        <w:rPr>
          <w:rFonts w:eastAsia="Times New Roman"/>
        </w:rPr>
      </w:pPr>
      <w:bookmarkStart w:id="22" w:name="_Toc203561988"/>
      <w:bookmarkStart w:id="23" w:name="_Toc153204272"/>
      <w:r w:rsidRPr="00FA5254">
        <w:rPr>
          <w:rFonts w:eastAsia="Times New Roman"/>
        </w:rPr>
        <w:t>Training on organic compost making using Gliricidia, Leucenae, Pigeon pea branches and farm residues.</w:t>
      </w:r>
      <w:bookmarkEnd w:id="22"/>
    </w:p>
    <w:p w14:paraId="7889CA2F" w14:textId="77777777" w:rsidR="004B217C" w:rsidRDefault="004B217C" w:rsidP="004A11AA">
      <w:pPr>
        <w:spacing w:after="0"/>
        <w:jc w:val="both"/>
        <w:rPr>
          <w:rFonts w:ascii="Times New Roman" w:eastAsia="Times New Roman" w:hAnsi="Times New Roman" w:cs="Times New Roman"/>
          <w:sz w:val="24"/>
          <w:szCs w:val="24"/>
        </w:rPr>
      </w:pPr>
      <w:r w:rsidRPr="000D63BC">
        <w:rPr>
          <w:rFonts w:ascii="Times New Roman" w:eastAsia="Times New Roman" w:hAnsi="Times New Roman" w:cs="Times New Roman"/>
          <w:sz w:val="24"/>
          <w:szCs w:val="24"/>
        </w:rPr>
        <w:t xml:space="preserve">In March 2025, </w:t>
      </w:r>
      <w:r>
        <w:rPr>
          <w:rFonts w:ascii="Times New Roman" w:eastAsia="Times New Roman" w:hAnsi="Times New Roman" w:cs="Times New Roman"/>
          <w:sz w:val="24"/>
          <w:szCs w:val="24"/>
        </w:rPr>
        <w:t>369 forest garden farmers learned</w:t>
      </w:r>
      <w:r w:rsidRPr="000D63BC">
        <w:rPr>
          <w:rFonts w:ascii="Times New Roman" w:eastAsia="Times New Roman" w:hAnsi="Times New Roman" w:cs="Times New Roman"/>
          <w:sz w:val="24"/>
          <w:szCs w:val="24"/>
        </w:rPr>
        <w:t xml:space="preserve"> the production of organic compost. </w:t>
      </w:r>
      <w:r>
        <w:rPr>
          <w:rFonts w:ascii="Times New Roman" w:eastAsia="Times New Roman" w:hAnsi="Times New Roman" w:cs="Times New Roman"/>
          <w:sz w:val="24"/>
          <w:szCs w:val="24"/>
          <w:lang w:val="en-US"/>
        </w:rPr>
        <w:t>They were</w:t>
      </w:r>
      <w:r w:rsidRPr="000D63BC">
        <w:rPr>
          <w:rFonts w:ascii="Times New Roman" w:eastAsia="Times New Roman" w:hAnsi="Times New Roman" w:cs="Times New Roman"/>
          <w:sz w:val="24"/>
          <w:szCs w:val="24"/>
        </w:rPr>
        <w:t xml:space="preserve"> equip</w:t>
      </w:r>
      <w:r w:rsidRPr="004A11AA">
        <w:rPr>
          <w:rFonts w:ascii="Times New Roman" w:eastAsia="Times New Roman" w:hAnsi="Times New Roman" w:cs="Times New Roman"/>
          <w:sz w:val="24"/>
          <w:szCs w:val="24"/>
        </w:rPr>
        <w:t>ed</w:t>
      </w:r>
      <w:r w:rsidRPr="000D63BC">
        <w:rPr>
          <w:rFonts w:ascii="Times New Roman" w:eastAsia="Times New Roman" w:hAnsi="Times New Roman" w:cs="Times New Roman"/>
          <w:sz w:val="24"/>
          <w:szCs w:val="24"/>
        </w:rPr>
        <w:t xml:space="preserve"> with cost-effective, eco-friendly soil fertility enhancement techniques using local resources. The composting method emphasized the use of leaves and pruned branches from </w:t>
      </w:r>
      <w:r w:rsidRPr="004A11AA">
        <w:rPr>
          <w:rFonts w:ascii="Times New Roman" w:eastAsia="Times New Roman" w:hAnsi="Times New Roman" w:cs="Times New Roman"/>
          <w:sz w:val="24"/>
          <w:szCs w:val="24"/>
        </w:rPr>
        <w:t>Gliricidia</w:t>
      </w:r>
      <w:r w:rsidRPr="000D63BC">
        <w:rPr>
          <w:rFonts w:ascii="Times New Roman" w:eastAsia="Times New Roman" w:hAnsi="Times New Roman" w:cs="Times New Roman"/>
          <w:sz w:val="24"/>
          <w:szCs w:val="24"/>
        </w:rPr>
        <w:t xml:space="preserve">, </w:t>
      </w:r>
      <w:r w:rsidRPr="004A11AA">
        <w:rPr>
          <w:rFonts w:ascii="Times New Roman" w:eastAsia="Times New Roman" w:hAnsi="Times New Roman" w:cs="Times New Roman"/>
          <w:sz w:val="24"/>
          <w:szCs w:val="24"/>
        </w:rPr>
        <w:t>Leucaena</w:t>
      </w:r>
      <w:r w:rsidRPr="000D63BC">
        <w:rPr>
          <w:rFonts w:ascii="Times New Roman" w:eastAsia="Times New Roman" w:hAnsi="Times New Roman" w:cs="Times New Roman"/>
          <w:sz w:val="24"/>
          <w:szCs w:val="24"/>
        </w:rPr>
        <w:t xml:space="preserve">, </w:t>
      </w:r>
      <w:r w:rsidRPr="004A11AA">
        <w:rPr>
          <w:rFonts w:ascii="Times New Roman" w:eastAsia="Times New Roman" w:hAnsi="Times New Roman" w:cs="Times New Roman"/>
          <w:sz w:val="24"/>
          <w:szCs w:val="24"/>
        </w:rPr>
        <w:t>Pigeon pea</w:t>
      </w:r>
      <w:r w:rsidRPr="000D63BC">
        <w:rPr>
          <w:rFonts w:ascii="Times New Roman" w:eastAsia="Times New Roman" w:hAnsi="Times New Roman" w:cs="Times New Roman"/>
          <w:sz w:val="24"/>
          <w:szCs w:val="24"/>
        </w:rPr>
        <w:t>, and grasses readily available on farm.</w:t>
      </w:r>
    </w:p>
    <w:p w14:paraId="1DC0C05B" w14:textId="591E7405" w:rsidR="004B217C" w:rsidRPr="000D63BC" w:rsidRDefault="004B217C" w:rsidP="004A11AA">
      <w:pPr>
        <w:spacing w:after="0"/>
        <w:jc w:val="both"/>
        <w:rPr>
          <w:rFonts w:ascii="Times New Roman" w:eastAsia="Times New Roman" w:hAnsi="Times New Roman" w:cs="Times New Roman"/>
          <w:sz w:val="24"/>
          <w:szCs w:val="24"/>
        </w:rPr>
      </w:pPr>
      <w:r w:rsidRPr="004A11AA">
        <w:rPr>
          <w:rFonts w:ascii="Times New Roman" w:eastAsia="Times New Roman" w:hAnsi="Times New Roman" w:cs="Times New Roman"/>
          <w:sz w:val="24"/>
          <w:szCs w:val="24"/>
        </w:rPr>
        <w:t>Farmers learned</w:t>
      </w:r>
      <w:r w:rsidRPr="000D63BC">
        <w:rPr>
          <w:rFonts w:ascii="Times New Roman" w:eastAsia="Times New Roman" w:hAnsi="Times New Roman" w:cs="Times New Roman"/>
          <w:sz w:val="24"/>
          <w:szCs w:val="24"/>
        </w:rPr>
        <w:t xml:space="preserve"> the fundamentals of composting, compost as a natural fertilizer made by decomposing plant residues and animal manure and its benefits such as improving soil structure, retaining soil moisture, reducing dependence on synthetic fertilizers, and utilizing on farm waste effectively.</w:t>
      </w:r>
    </w:p>
    <w:p w14:paraId="06A01C15" w14:textId="77777777" w:rsidR="004B217C" w:rsidRDefault="004B217C" w:rsidP="004A11AA">
      <w:pPr>
        <w:spacing w:after="0"/>
        <w:jc w:val="both"/>
        <w:rPr>
          <w:rFonts w:ascii="Times New Roman" w:eastAsia="Times New Roman" w:hAnsi="Times New Roman" w:cs="Times New Roman"/>
          <w:sz w:val="24"/>
          <w:szCs w:val="24"/>
        </w:rPr>
      </w:pPr>
      <w:r w:rsidRPr="000D63BC">
        <w:rPr>
          <w:rFonts w:ascii="Times New Roman" w:eastAsia="Times New Roman" w:hAnsi="Times New Roman" w:cs="Times New Roman"/>
          <w:sz w:val="24"/>
          <w:szCs w:val="24"/>
        </w:rPr>
        <w:t>A total of 26 compost piles were established during the practical sessions, with farmers participating in each step. The compost was layered using a 60:40 mix of green (nitrogen rich) and brown (carbon rich) materials, moistened appropriately, and positioned in semi shaded areas to maintain ideal conditions for decomposition. Farmers learned how to construct the piles with correct dimensions, turn the compost every 3-7 days, and monitor internal temperatures using simple stick methods to ensure active decomposition.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9652D4" w14:paraId="3DF424A2" w14:textId="77777777" w:rsidTr="00C96CFB">
        <w:tc>
          <w:tcPr>
            <w:tcW w:w="4621" w:type="dxa"/>
          </w:tcPr>
          <w:p w14:paraId="3A974685" w14:textId="39E1B963" w:rsidR="009652D4" w:rsidRDefault="009652D4" w:rsidP="00C96CFB">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TZ" w:eastAsia="en-TZ"/>
              </w:rPr>
              <w:lastRenderedPageBreak/>
              <w:drawing>
                <wp:inline distT="0" distB="0" distL="0" distR="0" wp14:anchorId="2391DEA9" wp14:editId="38CFB7A2">
                  <wp:extent cx="2682000" cy="3574800"/>
                  <wp:effectExtent l="0" t="0" r="4445" b="698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WhatsApp Image 2025-07-09 at 21.24.12_e58724e7.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682000" cy="3574800"/>
                          </a:xfrm>
                          <a:prstGeom prst="rect">
                            <a:avLst/>
                          </a:prstGeom>
                        </pic:spPr>
                      </pic:pic>
                    </a:graphicData>
                  </a:graphic>
                </wp:inline>
              </w:drawing>
            </w:r>
          </w:p>
        </w:tc>
        <w:tc>
          <w:tcPr>
            <w:tcW w:w="4621" w:type="dxa"/>
          </w:tcPr>
          <w:p w14:paraId="58793BB3" w14:textId="776214CF" w:rsidR="009652D4" w:rsidRDefault="00F901D9" w:rsidP="00C96CFB">
            <w:pPr>
              <w:keepNext/>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TZ" w:eastAsia="en-TZ"/>
              </w:rPr>
              <w:drawing>
                <wp:inline distT="0" distB="0" distL="0" distR="0" wp14:anchorId="08C5358D" wp14:editId="0453D9C4">
                  <wp:extent cx="2682000" cy="3574800"/>
                  <wp:effectExtent l="0" t="0" r="4445" b="698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WhatsApp Image 2025-07-11 at 12.39.59_f3ebf98c.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682000" cy="3574800"/>
                          </a:xfrm>
                          <a:prstGeom prst="rect">
                            <a:avLst/>
                          </a:prstGeom>
                        </pic:spPr>
                      </pic:pic>
                    </a:graphicData>
                  </a:graphic>
                </wp:inline>
              </w:drawing>
            </w:r>
          </w:p>
        </w:tc>
      </w:tr>
    </w:tbl>
    <w:p w14:paraId="5AE47AF4" w14:textId="62156C24" w:rsidR="009652D4" w:rsidRPr="00F901D9" w:rsidRDefault="00F901D9" w:rsidP="00F901D9">
      <w:pPr>
        <w:pStyle w:val="Caption"/>
        <w:rPr>
          <w:rFonts w:ascii="Times New Roman" w:eastAsia="Times New Roman" w:hAnsi="Times New Roman" w:cs="Times New Roman"/>
          <w:sz w:val="24"/>
          <w:szCs w:val="24"/>
        </w:rPr>
      </w:pPr>
      <w:r w:rsidRPr="00F901D9">
        <w:rPr>
          <w:rFonts w:ascii="Times New Roman" w:hAnsi="Times New Roman" w:cs="Times New Roman"/>
          <w:sz w:val="24"/>
          <w:szCs w:val="24"/>
        </w:rPr>
        <w:t xml:space="preserve">Figure </w:t>
      </w:r>
      <w:r w:rsidRPr="00F901D9">
        <w:rPr>
          <w:rFonts w:ascii="Times New Roman" w:hAnsi="Times New Roman" w:cs="Times New Roman"/>
          <w:sz w:val="24"/>
          <w:szCs w:val="24"/>
        </w:rPr>
        <w:fldChar w:fldCharType="begin"/>
      </w:r>
      <w:r w:rsidRPr="00F901D9">
        <w:rPr>
          <w:rFonts w:ascii="Times New Roman" w:hAnsi="Times New Roman" w:cs="Times New Roman"/>
          <w:sz w:val="24"/>
          <w:szCs w:val="24"/>
        </w:rPr>
        <w:instrText xml:space="preserve"> STYLEREF 1 \s </w:instrText>
      </w:r>
      <w:r w:rsidRPr="00F901D9">
        <w:rPr>
          <w:rFonts w:ascii="Times New Roman" w:hAnsi="Times New Roman" w:cs="Times New Roman"/>
          <w:sz w:val="24"/>
          <w:szCs w:val="24"/>
        </w:rPr>
        <w:fldChar w:fldCharType="separate"/>
      </w:r>
      <w:r w:rsidRPr="00F901D9">
        <w:rPr>
          <w:rFonts w:ascii="Times New Roman" w:hAnsi="Times New Roman" w:cs="Times New Roman"/>
          <w:noProof/>
          <w:sz w:val="24"/>
          <w:szCs w:val="24"/>
        </w:rPr>
        <w:t>0</w:t>
      </w:r>
      <w:r w:rsidRPr="00F901D9">
        <w:rPr>
          <w:rFonts w:ascii="Times New Roman" w:hAnsi="Times New Roman" w:cs="Times New Roman"/>
          <w:sz w:val="24"/>
          <w:szCs w:val="24"/>
        </w:rPr>
        <w:fldChar w:fldCharType="end"/>
      </w:r>
      <w:r w:rsidRPr="00F901D9">
        <w:rPr>
          <w:rFonts w:ascii="Times New Roman" w:hAnsi="Times New Roman" w:cs="Times New Roman"/>
          <w:sz w:val="24"/>
          <w:szCs w:val="24"/>
        </w:rPr>
        <w:noBreakHyphen/>
        <w:t xml:space="preserve">8. Watering compost pile during training and ready compost </w:t>
      </w:r>
      <w:r>
        <w:rPr>
          <w:rFonts w:ascii="Times New Roman" w:hAnsi="Times New Roman" w:cs="Times New Roman"/>
          <w:sz w:val="24"/>
          <w:szCs w:val="24"/>
        </w:rPr>
        <w:t xml:space="preserve">soil </w:t>
      </w:r>
      <w:r w:rsidRPr="00F901D9">
        <w:rPr>
          <w:rFonts w:ascii="Times New Roman" w:hAnsi="Times New Roman" w:cs="Times New Roman"/>
          <w:sz w:val="24"/>
          <w:szCs w:val="24"/>
        </w:rPr>
        <w:t>after 7 weeks</w:t>
      </w:r>
    </w:p>
    <w:p w14:paraId="47620DDF" w14:textId="77777777" w:rsidR="004B217C" w:rsidRPr="000D63BC" w:rsidRDefault="004B217C" w:rsidP="004A11AA">
      <w:pPr>
        <w:spacing w:after="0"/>
        <w:jc w:val="both"/>
        <w:rPr>
          <w:rFonts w:ascii="Times New Roman" w:eastAsia="Times New Roman" w:hAnsi="Times New Roman" w:cs="Times New Roman"/>
          <w:sz w:val="24"/>
          <w:szCs w:val="24"/>
        </w:rPr>
      </w:pPr>
      <w:r w:rsidRPr="000D63BC">
        <w:rPr>
          <w:rFonts w:ascii="Times New Roman" w:eastAsia="Times New Roman" w:hAnsi="Times New Roman" w:cs="Times New Roman"/>
          <w:sz w:val="24"/>
          <w:szCs w:val="24"/>
        </w:rPr>
        <w:t>Once compost is ready between 6 to 12 weeks the compost was applied to vegetable gardens as a soil amendment and mulch, improving both soil health and crop productivity. It was also used in fruits seedling nurseries and tree planting holes, further integrating regenerative practices within the Forest Garden Model.</w:t>
      </w:r>
    </w:p>
    <w:p w14:paraId="17BAFF5A" w14:textId="77777777" w:rsidR="004B217C" w:rsidRPr="000D63BC" w:rsidRDefault="004B217C" w:rsidP="004A11AA">
      <w:pPr>
        <w:spacing w:after="0"/>
        <w:jc w:val="both"/>
        <w:rPr>
          <w:rFonts w:ascii="Times New Roman" w:eastAsia="Times New Roman" w:hAnsi="Times New Roman" w:cs="Times New Roman"/>
          <w:sz w:val="24"/>
          <w:szCs w:val="24"/>
        </w:rPr>
      </w:pPr>
      <w:r w:rsidRPr="000D63BC">
        <w:rPr>
          <w:rFonts w:ascii="Times New Roman" w:eastAsia="Times New Roman" w:hAnsi="Times New Roman" w:cs="Times New Roman"/>
          <w:sz w:val="24"/>
          <w:szCs w:val="24"/>
        </w:rPr>
        <w:t>To enhance learning and ensure continuity, every participating farmer received a copy of the Swahili-translated composting manual (</w:t>
      </w:r>
      <w:r w:rsidRPr="004A11AA">
        <w:rPr>
          <w:rFonts w:ascii="Times New Roman" w:eastAsia="Times New Roman" w:hAnsi="Times New Roman" w:cs="Times New Roman"/>
          <w:sz w:val="24"/>
          <w:szCs w:val="24"/>
        </w:rPr>
        <w:t>Mwongozo wa Kutengeneza Mbolea ya Mboji</w:t>
      </w:r>
      <w:r w:rsidRPr="000D63BC">
        <w:rPr>
          <w:rFonts w:ascii="Times New Roman" w:eastAsia="Times New Roman" w:hAnsi="Times New Roman" w:cs="Times New Roman"/>
          <w:sz w:val="24"/>
          <w:szCs w:val="24"/>
        </w:rPr>
        <w:t>). This resource included simple, illustrated instructions to guide on farm compost production using local materials, ensuring farmers could replicate and teach others in their communities.</w:t>
      </w:r>
    </w:p>
    <w:p w14:paraId="0938110A" w14:textId="58F3F6EC" w:rsidR="00C324E5" w:rsidRDefault="004B217C" w:rsidP="004A11AA">
      <w:pPr>
        <w:spacing w:after="0"/>
        <w:jc w:val="both"/>
        <w:rPr>
          <w:rFonts w:ascii="Times New Roman" w:eastAsia="Times New Roman" w:hAnsi="Times New Roman" w:cs="Times New Roman"/>
          <w:sz w:val="24"/>
          <w:szCs w:val="24"/>
        </w:rPr>
      </w:pPr>
      <w:r w:rsidRPr="000D63BC">
        <w:rPr>
          <w:rFonts w:ascii="Times New Roman" w:eastAsia="Times New Roman" w:hAnsi="Times New Roman" w:cs="Times New Roman"/>
          <w:sz w:val="24"/>
          <w:szCs w:val="24"/>
        </w:rPr>
        <w:t>This training significantly supported soil health improvement across all participating sites, making organic farming more accessible and effective for smallholder farmers engaged in the Forest Garden project.</w:t>
      </w:r>
    </w:p>
    <w:p w14:paraId="213B9D09" w14:textId="782DCCFA" w:rsidR="00D07C48" w:rsidRDefault="004B217C" w:rsidP="004A11AA">
      <w:pPr>
        <w:spacing w:after="0"/>
        <w:jc w:val="both"/>
        <w:rPr>
          <w:rFonts w:ascii="Times New Roman" w:hAnsi="Times New Roman" w:cs="Times New Roman"/>
          <w:sz w:val="24"/>
          <w:szCs w:val="24"/>
          <w:lang w:val="en-US"/>
        </w:rPr>
      </w:pPr>
      <w:r w:rsidRPr="004A11AA">
        <w:rPr>
          <w:rFonts w:ascii="Times New Roman" w:eastAsia="Times New Roman" w:hAnsi="Times New Roman" w:cs="Times New Roman"/>
          <w:sz w:val="24"/>
          <w:szCs w:val="24"/>
        </w:rPr>
        <w:t>Technical instructions of this activity in Swahili</w:t>
      </w:r>
      <w:r w:rsidRPr="004B217C">
        <w:rPr>
          <w:rFonts w:ascii="Times New Roman" w:hAnsi="Times New Roman" w:cs="Times New Roman"/>
          <w:sz w:val="24"/>
          <w:szCs w:val="24"/>
          <w:lang w:val="en-US"/>
        </w:rPr>
        <w:t xml:space="preserve"> can be found in Section 2 of this report.</w:t>
      </w:r>
    </w:p>
    <w:p w14:paraId="3B17D9DE" w14:textId="77777777" w:rsidR="004A11AA" w:rsidRPr="005F7D31" w:rsidRDefault="004A11AA" w:rsidP="004A11AA">
      <w:pPr>
        <w:spacing w:after="0"/>
        <w:jc w:val="both"/>
        <w:rPr>
          <w:rFonts w:ascii="Times New Roman" w:hAnsi="Times New Roman" w:cs="Times New Roman"/>
          <w:sz w:val="24"/>
          <w:szCs w:val="24"/>
          <w:lang w:val="en-US"/>
        </w:rPr>
      </w:pPr>
    </w:p>
    <w:p w14:paraId="53C5C203" w14:textId="25E9E953" w:rsidR="002502FD" w:rsidRPr="006C507F" w:rsidRDefault="006412C8" w:rsidP="0045558C">
      <w:pPr>
        <w:pStyle w:val="Heading2"/>
        <w:rPr>
          <w:rFonts w:ascii="Times New Roman" w:hAnsi="Times New Roman" w:cs="Times New Roman"/>
          <w:sz w:val="24"/>
          <w:szCs w:val="24"/>
        </w:rPr>
      </w:pPr>
      <w:bookmarkStart w:id="24" w:name="_Toc203561989"/>
      <w:r w:rsidRPr="006C507F">
        <w:rPr>
          <w:rFonts w:ascii="Times New Roman" w:hAnsi="Times New Roman" w:cs="Times New Roman"/>
          <w:sz w:val="24"/>
          <w:szCs w:val="24"/>
        </w:rPr>
        <w:t xml:space="preserve">Outcome 4: </w:t>
      </w:r>
      <w:r w:rsidR="00571C4F">
        <w:rPr>
          <w:rFonts w:ascii="Times New Roman" w:hAnsi="Times New Roman" w:cs="Times New Roman"/>
          <w:sz w:val="24"/>
          <w:szCs w:val="24"/>
        </w:rPr>
        <w:t>Farmers</w:t>
      </w:r>
      <w:r w:rsidR="0056125E" w:rsidRPr="006C507F">
        <w:rPr>
          <w:rFonts w:ascii="Times New Roman" w:hAnsi="Times New Roman" w:cs="Times New Roman"/>
          <w:sz w:val="24"/>
          <w:szCs w:val="24"/>
        </w:rPr>
        <w:t xml:space="preserve"> are more knowledgeable, enthusiastic and socially empowered</w:t>
      </w:r>
      <w:bookmarkEnd w:id="23"/>
      <w:bookmarkEnd w:id="24"/>
    </w:p>
    <w:p w14:paraId="64B0C62D" w14:textId="77777777" w:rsidR="002502FD" w:rsidRPr="006C507F" w:rsidRDefault="0056125E">
      <w:pPr>
        <w:spacing w:after="0"/>
        <w:jc w:val="both"/>
        <w:rPr>
          <w:rFonts w:ascii="Times New Roman" w:hAnsi="Times New Roman" w:cs="Times New Roman"/>
          <w:b/>
          <w:bCs/>
          <w:sz w:val="24"/>
          <w:szCs w:val="24"/>
          <w:lang w:val="en-US"/>
        </w:rPr>
      </w:pPr>
      <w:r w:rsidRPr="006C507F">
        <w:rPr>
          <w:rFonts w:ascii="Times New Roman" w:hAnsi="Times New Roman" w:cs="Times New Roman"/>
          <w:b/>
          <w:bCs/>
          <w:sz w:val="24"/>
          <w:szCs w:val="24"/>
          <w:lang w:val="en-US"/>
        </w:rPr>
        <w:t xml:space="preserve">What activities have contributed towards this outcome? </w:t>
      </w:r>
    </w:p>
    <w:p w14:paraId="0C3C4864" w14:textId="392C8839" w:rsidR="008D7171" w:rsidRDefault="008D7171" w:rsidP="007C51F9">
      <w:pPr>
        <w:pStyle w:val="Heading3"/>
        <w:rPr>
          <w:lang w:val="en-US"/>
        </w:rPr>
      </w:pPr>
      <w:bookmarkStart w:id="25" w:name="_Toc203561990"/>
      <w:r>
        <w:rPr>
          <w:lang w:val="en-US"/>
        </w:rPr>
        <w:t>Accumulative list of all main trainings:</w:t>
      </w:r>
      <w:bookmarkEnd w:id="25"/>
    </w:p>
    <w:p w14:paraId="6CAFAB6C" w14:textId="45092E26" w:rsidR="002502FD" w:rsidRPr="006C507F" w:rsidRDefault="0039112F">
      <w:pPr>
        <w:jc w:val="both"/>
        <w:rPr>
          <w:rFonts w:ascii="Times New Roman" w:hAnsi="Times New Roman" w:cs="Times New Roman"/>
          <w:sz w:val="24"/>
          <w:szCs w:val="24"/>
          <w:lang w:val="en-US"/>
        </w:rPr>
      </w:pPr>
      <w:r>
        <w:rPr>
          <w:rFonts w:ascii="Times New Roman" w:hAnsi="Times New Roman" w:cs="Times New Roman"/>
          <w:sz w:val="24"/>
          <w:szCs w:val="24"/>
          <w:lang w:val="en-US"/>
        </w:rPr>
        <w:t>By June 2025</w:t>
      </w:r>
      <w:r w:rsidR="0056125E" w:rsidRPr="006C507F">
        <w:rPr>
          <w:rFonts w:ascii="Times New Roman" w:hAnsi="Times New Roman" w:cs="Times New Roman"/>
          <w:sz w:val="24"/>
          <w:szCs w:val="24"/>
          <w:lang w:val="en-US"/>
        </w:rPr>
        <w:t xml:space="preserve">, farmers have gained the following knowledge through project activities: </w:t>
      </w:r>
    </w:p>
    <w:p w14:paraId="2A5050D6" w14:textId="3452C6E7" w:rsidR="002502FD" w:rsidRPr="006C507F" w:rsidRDefault="0056125E" w:rsidP="00853126">
      <w:pPr>
        <w:pStyle w:val="ListParagraph"/>
        <w:numPr>
          <w:ilvl w:val="0"/>
          <w:numId w:val="4"/>
        </w:numPr>
        <w:jc w:val="both"/>
        <w:rPr>
          <w:rFonts w:ascii="Times New Roman" w:hAnsi="Times New Roman" w:cs="Times New Roman"/>
          <w:sz w:val="24"/>
          <w:szCs w:val="24"/>
          <w:lang w:val="en-US"/>
        </w:rPr>
      </w:pPr>
      <w:r w:rsidRPr="006C507F">
        <w:rPr>
          <w:rFonts w:ascii="Times New Roman" w:hAnsi="Times New Roman" w:cs="Times New Roman"/>
          <w:sz w:val="24"/>
          <w:szCs w:val="24"/>
          <w:lang w:val="en-US"/>
        </w:rPr>
        <w:t>General knowledge of Forest gardens (design and structure, environmental and human benefits) through weekly facilitation by field staff and extension officers to all farmers.</w:t>
      </w:r>
      <w:r w:rsidR="00D12638">
        <w:rPr>
          <w:rFonts w:ascii="Times New Roman" w:hAnsi="Times New Roman" w:cs="Times New Roman"/>
          <w:sz w:val="24"/>
          <w:szCs w:val="24"/>
          <w:lang w:val="en-US"/>
        </w:rPr>
        <w:t xml:space="preserve"> </w:t>
      </w:r>
      <w:r w:rsidR="00F82E19">
        <w:rPr>
          <w:rFonts w:ascii="Times New Roman" w:hAnsi="Times New Roman" w:cs="Times New Roman"/>
          <w:sz w:val="24"/>
          <w:szCs w:val="24"/>
          <w:lang w:val="en-US"/>
        </w:rPr>
        <w:t>(see below on mapping used for Forest Garden design)</w:t>
      </w:r>
    </w:p>
    <w:p w14:paraId="6639EC4B" w14:textId="5BC2C259" w:rsidR="002502FD" w:rsidRPr="006C507F" w:rsidRDefault="0056125E" w:rsidP="00853126">
      <w:pPr>
        <w:pStyle w:val="ListParagraph"/>
        <w:numPr>
          <w:ilvl w:val="0"/>
          <w:numId w:val="4"/>
        </w:numPr>
        <w:jc w:val="both"/>
        <w:rPr>
          <w:rFonts w:ascii="Times New Roman" w:hAnsi="Times New Roman" w:cs="Times New Roman"/>
          <w:sz w:val="24"/>
          <w:szCs w:val="24"/>
          <w:lang w:val="en-US"/>
        </w:rPr>
      </w:pPr>
      <w:r w:rsidRPr="006C507F">
        <w:rPr>
          <w:rFonts w:ascii="Times New Roman" w:hAnsi="Times New Roman" w:cs="Times New Roman"/>
          <w:sz w:val="24"/>
          <w:szCs w:val="24"/>
          <w:lang w:val="en-US"/>
        </w:rPr>
        <w:t>Nursery establishment and managements includes cutting seedbags, seed collection, potting mix and preparation by hot water treatment (Acacia and Leucaena, Gliricidia direct sowing), sowing seeds in seedbags</w:t>
      </w:r>
      <w:r w:rsidR="008A36DF">
        <w:rPr>
          <w:rFonts w:ascii="Times New Roman" w:hAnsi="Times New Roman" w:cs="Times New Roman"/>
          <w:sz w:val="24"/>
          <w:szCs w:val="24"/>
          <w:lang w:val="en-US"/>
        </w:rPr>
        <w:t xml:space="preserve"> and raised beds</w:t>
      </w:r>
      <w:r w:rsidRPr="006C507F">
        <w:rPr>
          <w:rFonts w:ascii="Times New Roman" w:hAnsi="Times New Roman" w:cs="Times New Roman"/>
          <w:sz w:val="24"/>
          <w:szCs w:val="24"/>
          <w:lang w:val="en-US"/>
        </w:rPr>
        <w:t>, weeding and watering.</w:t>
      </w:r>
    </w:p>
    <w:p w14:paraId="572AEF2F" w14:textId="6EE3623D" w:rsidR="002502FD" w:rsidRPr="006C507F" w:rsidRDefault="0056125E" w:rsidP="00853126">
      <w:pPr>
        <w:pStyle w:val="ListParagraph"/>
        <w:numPr>
          <w:ilvl w:val="0"/>
          <w:numId w:val="4"/>
        </w:numPr>
        <w:jc w:val="both"/>
        <w:rPr>
          <w:rFonts w:ascii="Times New Roman" w:hAnsi="Times New Roman" w:cs="Times New Roman"/>
          <w:sz w:val="24"/>
          <w:szCs w:val="24"/>
          <w:lang w:val="en-US"/>
        </w:rPr>
      </w:pPr>
      <w:r w:rsidRPr="006C507F">
        <w:rPr>
          <w:rFonts w:ascii="Times New Roman" w:hAnsi="Times New Roman" w:cs="Times New Roman"/>
          <w:sz w:val="24"/>
          <w:szCs w:val="24"/>
          <w:lang w:val="en-US"/>
        </w:rPr>
        <w:t>Growing fru</w:t>
      </w:r>
      <w:r w:rsidR="00810B1D">
        <w:rPr>
          <w:rFonts w:ascii="Times New Roman" w:hAnsi="Times New Roman" w:cs="Times New Roman"/>
          <w:sz w:val="24"/>
          <w:szCs w:val="24"/>
          <w:lang w:val="en-US"/>
        </w:rPr>
        <w:t>it and timber trees.</w:t>
      </w:r>
    </w:p>
    <w:p w14:paraId="2526B42B" w14:textId="3F2ECFD9" w:rsidR="002502FD" w:rsidRPr="006C507F" w:rsidRDefault="0056125E" w:rsidP="00853126">
      <w:pPr>
        <w:pStyle w:val="ListParagraph"/>
        <w:numPr>
          <w:ilvl w:val="0"/>
          <w:numId w:val="4"/>
        </w:numPr>
        <w:jc w:val="both"/>
        <w:rPr>
          <w:rFonts w:ascii="Times New Roman" w:hAnsi="Times New Roman" w:cs="Times New Roman"/>
          <w:sz w:val="24"/>
          <w:szCs w:val="24"/>
          <w:lang w:val="en-US"/>
        </w:rPr>
      </w:pPr>
      <w:r w:rsidRPr="006C507F">
        <w:rPr>
          <w:rFonts w:ascii="Times New Roman" w:hAnsi="Times New Roman" w:cs="Times New Roman"/>
          <w:sz w:val="24"/>
          <w:szCs w:val="24"/>
          <w:lang w:val="en-US"/>
        </w:rPr>
        <w:t>Growing</w:t>
      </w:r>
      <w:r w:rsidR="00810B1D">
        <w:rPr>
          <w:rFonts w:ascii="Times New Roman" w:hAnsi="Times New Roman" w:cs="Times New Roman"/>
          <w:sz w:val="24"/>
          <w:szCs w:val="24"/>
          <w:lang w:val="en-US"/>
        </w:rPr>
        <w:t xml:space="preserve"> and replanting</w:t>
      </w:r>
      <w:r w:rsidRPr="006C507F">
        <w:rPr>
          <w:rFonts w:ascii="Times New Roman" w:hAnsi="Times New Roman" w:cs="Times New Roman"/>
          <w:sz w:val="24"/>
          <w:szCs w:val="24"/>
          <w:lang w:val="en-US"/>
        </w:rPr>
        <w:t xml:space="preserve"> cassava and sweet potatoes</w:t>
      </w:r>
    </w:p>
    <w:p w14:paraId="58DAA425" w14:textId="41CC6B7B" w:rsidR="002502FD" w:rsidRPr="006C507F" w:rsidRDefault="0056125E" w:rsidP="00853126">
      <w:pPr>
        <w:pStyle w:val="ListParagraph"/>
        <w:numPr>
          <w:ilvl w:val="0"/>
          <w:numId w:val="4"/>
        </w:numPr>
        <w:jc w:val="both"/>
        <w:rPr>
          <w:rFonts w:ascii="Times New Roman" w:hAnsi="Times New Roman" w:cs="Times New Roman"/>
          <w:sz w:val="24"/>
          <w:szCs w:val="24"/>
          <w:lang w:val="en-US"/>
        </w:rPr>
      </w:pPr>
      <w:r w:rsidRPr="006C507F">
        <w:rPr>
          <w:rFonts w:ascii="Times New Roman" w:hAnsi="Times New Roman" w:cs="Times New Roman"/>
          <w:sz w:val="24"/>
          <w:szCs w:val="24"/>
          <w:lang w:val="en-US"/>
        </w:rPr>
        <w:lastRenderedPageBreak/>
        <w:t>Understanding basics of the importance of nutritional diversification (several colours needed</w:t>
      </w:r>
      <w:r w:rsidR="00D12638">
        <w:rPr>
          <w:rFonts w:ascii="Times New Roman" w:hAnsi="Times New Roman" w:cs="Times New Roman"/>
          <w:sz w:val="24"/>
          <w:szCs w:val="24"/>
          <w:lang w:val="en-US"/>
        </w:rPr>
        <w:t>, and aiming at growing roots, leaves and fruits</w:t>
      </w:r>
      <w:r w:rsidRPr="006C507F">
        <w:rPr>
          <w:rFonts w:ascii="Times New Roman" w:hAnsi="Times New Roman" w:cs="Times New Roman"/>
          <w:sz w:val="24"/>
          <w:szCs w:val="24"/>
          <w:lang w:val="en-US"/>
        </w:rPr>
        <w:t>)</w:t>
      </w:r>
    </w:p>
    <w:p w14:paraId="56D80711" w14:textId="77777777" w:rsidR="002502FD" w:rsidRPr="006C507F" w:rsidRDefault="0056125E" w:rsidP="00853126">
      <w:pPr>
        <w:pStyle w:val="ListParagraph"/>
        <w:numPr>
          <w:ilvl w:val="0"/>
          <w:numId w:val="4"/>
        </w:numPr>
        <w:jc w:val="both"/>
        <w:rPr>
          <w:rFonts w:ascii="Times New Roman" w:hAnsi="Times New Roman" w:cs="Times New Roman"/>
          <w:sz w:val="24"/>
          <w:szCs w:val="24"/>
          <w:lang w:val="en-US"/>
        </w:rPr>
      </w:pPr>
      <w:r w:rsidRPr="006C507F">
        <w:rPr>
          <w:rFonts w:ascii="Times New Roman" w:hAnsi="Times New Roman" w:cs="Times New Roman"/>
          <w:sz w:val="24"/>
          <w:szCs w:val="24"/>
          <w:lang w:val="en-US"/>
        </w:rPr>
        <w:t>Outplanting seedlings with specific patterns including live fence, fruit and timber trees.</w:t>
      </w:r>
    </w:p>
    <w:p w14:paraId="3893F908" w14:textId="0EF6B662" w:rsidR="002502FD" w:rsidRPr="006C507F" w:rsidRDefault="0056125E" w:rsidP="00853126">
      <w:pPr>
        <w:pStyle w:val="ListParagraph"/>
        <w:numPr>
          <w:ilvl w:val="0"/>
          <w:numId w:val="4"/>
        </w:numPr>
        <w:jc w:val="both"/>
        <w:rPr>
          <w:rFonts w:ascii="Times New Roman" w:hAnsi="Times New Roman" w:cs="Times New Roman"/>
          <w:sz w:val="24"/>
          <w:szCs w:val="24"/>
          <w:lang w:val="en-US"/>
        </w:rPr>
      </w:pPr>
      <w:r w:rsidRPr="006C507F">
        <w:rPr>
          <w:rFonts w:ascii="Times New Roman" w:hAnsi="Times New Roman" w:cs="Times New Roman"/>
          <w:sz w:val="24"/>
          <w:szCs w:val="24"/>
          <w:lang w:val="en-US"/>
        </w:rPr>
        <w:t xml:space="preserve">Maize planting technique, with Pigeon pea </w:t>
      </w:r>
      <w:r w:rsidR="004B4136" w:rsidRPr="006C507F">
        <w:rPr>
          <w:rFonts w:ascii="Times New Roman" w:hAnsi="Times New Roman" w:cs="Times New Roman"/>
          <w:sz w:val="24"/>
          <w:szCs w:val="24"/>
          <w:lang w:val="en-US"/>
        </w:rPr>
        <w:t xml:space="preserve">as pure crop or </w:t>
      </w:r>
      <w:r w:rsidRPr="006C507F">
        <w:rPr>
          <w:rFonts w:ascii="Times New Roman" w:hAnsi="Times New Roman" w:cs="Times New Roman"/>
          <w:sz w:val="24"/>
          <w:szCs w:val="24"/>
          <w:lang w:val="en-US"/>
        </w:rPr>
        <w:t>marejea (alleys).</w:t>
      </w:r>
    </w:p>
    <w:p w14:paraId="1FC58A4A" w14:textId="76B52384" w:rsidR="002502FD" w:rsidRPr="006C507F" w:rsidRDefault="0056125E" w:rsidP="00853126">
      <w:pPr>
        <w:pStyle w:val="ListParagraph"/>
        <w:numPr>
          <w:ilvl w:val="0"/>
          <w:numId w:val="4"/>
        </w:numPr>
        <w:jc w:val="both"/>
        <w:rPr>
          <w:rFonts w:ascii="Times New Roman" w:hAnsi="Times New Roman" w:cs="Times New Roman"/>
          <w:sz w:val="24"/>
          <w:szCs w:val="24"/>
          <w:lang w:val="en-US"/>
        </w:rPr>
      </w:pPr>
      <w:r w:rsidRPr="006C507F">
        <w:rPr>
          <w:rFonts w:ascii="Times New Roman" w:hAnsi="Times New Roman" w:cs="Times New Roman"/>
          <w:sz w:val="24"/>
          <w:szCs w:val="24"/>
          <w:lang w:val="en-US"/>
        </w:rPr>
        <w:t xml:space="preserve">Organising collective activities including </w:t>
      </w:r>
      <w:r w:rsidR="002C1CDA">
        <w:rPr>
          <w:rFonts w:ascii="Times New Roman" w:hAnsi="Times New Roman" w:cs="Times New Roman"/>
          <w:sz w:val="24"/>
          <w:szCs w:val="24"/>
          <w:lang w:val="en-US"/>
        </w:rPr>
        <w:t>compost making using Gliricidia, Leucaena, pigeon pea branches</w:t>
      </w:r>
      <w:r w:rsidRPr="006C507F">
        <w:rPr>
          <w:rFonts w:ascii="Times New Roman" w:hAnsi="Times New Roman" w:cs="Times New Roman"/>
          <w:sz w:val="24"/>
          <w:szCs w:val="24"/>
          <w:lang w:val="en-US"/>
        </w:rPr>
        <w:t xml:space="preserve"> </w:t>
      </w:r>
      <w:r w:rsidR="004B4136" w:rsidRPr="006C507F">
        <w:rPr>
          <w:rFonts w:ascii="Times New Roman" w:hAnsi="Times New Roman" w:cs="Times New Roman"/>
          <w:sz w:val="24"/>
          <w:szCs w:val="24"/>
          <w:lang w:val="en-US"/>
        </w:rPr>
        <w:t xml:space="preserve">and </w:t>
      </w:r>
      <w:r w:rsidRPr="006C507F">
        <w:rPr>
          <w:rFonts w:ascii="Times New Roman" w:hAnsi="Times New Roman" w:cs="Times New Roman"/>
          <w:sz w:val="24"/>
          <w:szCs w:val="24"/>
          <w:lang w:val="en-US"/>
        </w:rPr>
        <w:t>timely meeting schedules.</w:t>
      </w:r>
    </w:p>
    <w:p w14:paraId="75D11EEF" w14:textId="62276F39" w:rsidR="008B43DF" w:rsidRPr="006C507F" w:rsidRDefault="00571C4F" w:rsidP="008B43DF">
      <w:pPr>
        <w:pStyle w:val="ListParagraph"/>
        <w:numPr>
          <w:ilvl w:val="0"/>
          <w:numId w:val="4"/>
        </w:numPr>
        <w:jc w:val="both"/>
        <w:rPr>
          <w:rFonts w:ascii="Times New Roman" w:hAnsi="Times New Roman" w:cs="Times New Roman"/>
          <w:sz w:val="24"/>
          <w:szCs w:val="24"/>
          <w:lang w:val="en-US"/>
        </w:rPr>
      </w:pPr>
      <w:r>
        <w:rPr>
          <w:rFonts w:ascii="Times New Roman" w:hAnsi="Times New Roman" w:cs="Times New Roman"/>
          <w:sz w:val="24"/>
          <w:szCs w:val="24"/>
          <w:lang w:val="en-US"/>
        </w:rPr>
        <w:t>Harvesting papaya, passion fruits and vegetables.</w:t>
      </w:r>
    </w:p>
    <w:p w14:paraId="6B2105F2" w14:textId="4A16B254" w:rsidR="004618F0" w:rsidRDefault="009E1190" w:rsidP="004618F0">
      <w:pPr>
        <w:pStyle w:val="ListParagraph"/>
        <w:numPr>
          <w:ilvl w:val="0"/>
          <w:numId w:val="4"/>
        </w:numPr>
        <w:jc w:val="both"/>
        <w:rPr>
          <w:rFonts w:ascii="Times New Roman" w:hAnsi="Times New Roman" w:cs="Times New Roman"/>
          <w:sz w:val="24"/>
          <w:szCs w:val="24"/>
          <w:lang w:val="en-US"/>
        </w:rPr>
      </w:pPr>
      <w:r w:rsidRPr="006C507F">
        <w:rPr>
          <w:rFonts w:ascii="Times New Roman" w:hAnsi="Times New Roman" w:cs="Times New Roman"/>
          <w:sz w:val="24"/>
          <w:szCs w:val="24"/>
          <w:lang w:val="en-US"/>
        </w:rPr>
        <w:t xml:space="preserve">Other </w:t>
      </w:r>
      <w:r w:rsidR="00981842" w:rsidRPr="006C507F">
        <w:rPr>
          <w:rFonts w:ascii="Times New Roman" w:hAnsi="Times New Roman" w:cs="Times New Roman"/>
          <w:sz w:val="24"/>
          <w:szCs w:val="24"/>
          <w:lang w:val="en-US"/>
        </w:rPr>
        <w:t xml:space="preserve">practical trainings delivered in farmer groups </w:t>
      </w:r>
      <w:r w:rsidR="00652499" w:rsidRPr="006C507F">
        <w:rPr>
          <w:rFonts w:ascii="Times New Roman" w:hAnsi="Times New Roman" w:cs="Times New Roman"/>
          <w:sz w:val="24"/>
          <w:szCs w:val="24"/>
          <w:lang w:val="en-US"/>
        </w:rPr>
        <w:t xml:space="preserve">have included organic </w:t>
      </w:r>
      <w:r w:rsidR="00981842" w:rsidRPr="006C507F">
        <w:rPr>
          <w:rFonts w:ascii="Times New Roman" w:hAnsi="Times New Roman" w:cs="Times New Roman"/>
          <w:sz w:val="24"/>
          <w:szCs w:val="24"/>
          <w:lang w:val="en-US"/>
        </w:rPr>
        <w:t>pesticides</w:t>
      </w:r>
      <w:r w:rsidR="00652499" w:rsidRPr="006C507F">
        <w:rPr>
          <w:rFonts w:ascii="Times New Roman" w:hAnsi="Times New Roman" w:cs="Times New Roman"/>
          <w:sz w:val="24"/>
          <w:szCs w:val="24"/>
          <w:lang w:val="en-US"/>
        </w:rPr>
        <w:t xml:space="preserve"> </w:t>
      </w:r>
      <w:r w:rsidR="004618F0" w:rsidRPr="006C507F">
        <w:rPr>
          <w:rFonts w:ascii="Times New Roman" w:hAnsi="Times New Roman" w:cs="Times New Roman"/>
          <w:sz w:val="24"/>
          <w:szCs w:val="24"/>
          <w:lang w:val="en-US"/>
        </w:rPr>
        <w:t>made of Neem and boosters we use manure tea and plant tea</w:t>
      </w:r>
      <w:r w:rsidR="00CD4B88">
        <w:rPr>
          <w:rFonts w:ascii="Times New Roman" w:hAnsi="Times New Roman" w:cs="Times New Roman"/>
          <w:sz w:val="24"/>
          <w:szCs w:val="24"/>
          <w:lang w:val="en-US"/>
        </w:rPr>
        <w:t>.</w:t>
      </w:r>
      <w:r w:rsidR="001445B5">
        <w:rPr>
          <w:rFonts w:ascii="Times New Roman" w:hAnsi="Times New Roman" w:cs="Times New Roman"/>
          <w:sz w:val="24"/>
          <w:szCs w:val="24"/>
          <w:lang w:val="en-US"/>
        </w:rPr>
        <w:t xml:space="preserve"> (See section 2 for a lesson handout on organic pest management)</w:t>
      </w:r>
    </w:p>
    <w:p w14:paraId="00C1961D" w14:textId="776E3585" w:rsidR="00D12638" w:rsidRPr="006C507F" w:rsidRDefault="0065547B" w:rsidP="004618F0">
      <w:pPr>
        <w:pStyle w:val="ListParagraph"/>
        <w:numPr>
          <w:ilvl w:val="0"/>
          <w:numId w:val="4"/>
        </w:numPr>
        <w:jc w:val="both"/>
        <w:rPr>
          <w:rFonts w:ascii="Times New Roman" w:hAnsi="Times New Roman" w:cs="Times New Roman"/>
          <w:sz w:val="24"/>
          <w:szCs w:val="24"/>
          <w:lang w:val="en-US"/>
        </w:rPr>
      </w:pPr>
      <w:r>
        <w:rPr>
          <w:rFonts w:ascii="Times New Roman" w:hAnsi="Times New Roman" w:cs="Times New Roman"/>
          <w:sz w:val="24"/>
          <w:szCs w:val="24"/>
          <w:lang w:val="en-US"/>
        </w:rPr>
        <w:t>Crop rotation training to all groups, June 2025</w:t>
      </w:r>
      <w:r w:rsidR="004A11AA">
        <w:rPr>
          <w:rFonts w:ascii="Times New Roman" w:hAnsi="Times New Roman" w:cs="Times New Roman"/>
          <w:sz w:val="24"/>
          <w:szCs w:val="24"/>
          <w:lang w:val="en-US"/>
        </w:rPr>
        <w:t xml:space="preserve"> (See section 2 for a lesson handout on crop rotation)</w:t>
      </w:r>
    </w:p>
    <w:p w14:paraId="635B51A3" w14:textId="77777777" w:rsidR="006C507F" w:rsidRPr="006C507F" w:rsidRDefault="006C507F" w:rsidP="006C507F">
      <w:pPr>
        <w:pStyle w:val="ListParagraph"/>
        <w:ind w:left="360"/>
        <w:jc w:val="both"/>
        <w:rPr>
          <w:rFonts w:ascii="Times New Roman" w:hAnsi="Times New Roman" w:cs="Times New Roman"/>
          <w:sz w:val="24"/>
          <w:szCs w:val="24"/>
          <w:lang w:val="en-US"/>
        </w:rPr>
      </w:pPr>
    </w:p>
    <w:tbl>
      <w:tblPr>
        <w:tblStyle w:val="TableGrid"/>
        <w:tblW w:w="1014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6"/>
        <w:gridCol w:w="4111"/>
        <w:gridCol w:w="3198"/>
      </w:tblGrid>
      <w:tr w:rsidR="002502FD" w:rsidRPr="006C507F" w14:paraId="51CE1F51" w14:textId="77777777" w:rsidTr="00462C89">
        <w:trPr>
          <w:trHeight w:val="2836"/>
        </w:trPr>
        <w:tc>
          <w:tcPr>
            <w:tcW w:w="2836" w:type="dxa"/>
          </w:tcPr>
          <w:p w14:paraId="255B1D40" w14:textId="5528C44C" w:rsidR="002502FD" w:rsidRPr="006C507F" w:rsidRDefault="004261F2" w:rsidP="00462C89">
            <w:pPr>
              <w:pStyle w:val="ListParagraph"/>
              <w:ind w:left="0"/>
              <w:jc w:val="center"/>
              <w:rPr>
                <w:rFonts w:ascii="Times New Roman" w:hAnsi="Times New Roman" w:cs="Times New Roman"/>
                <w:sz w:val="24"/>
                <w:szCs w:val="24"/>
                <w:lang w:val="en-US"/>
              </w:rPr>
            </w:pPr>
            <w:r>
              <w:rPr>
                <w:rFonts w:ascii="Times New Roman" w:hAnsi="Times New Roman" w:cs="Times New Roman"/>
                <w:noProof/>
                <w:sz w:val="24"/>
                <w:szCs w:val="24"/>
                <w:lang w:val="en-TZ" w:eastAsia="en-TZ"/>
                <w14:ligatures w14:val="none"/>
              </w:rPr>
              <w:drawing>
                <wp:inline distT="0" distB="0" distL="0" distR="0" wp14:anchorId="17FF77F8" wp14:editId="6F0E63AF">
                  <wp:extent cx="1663700" cy="221805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WhatsApp Image 2025-02-19 at 17.01.16_f6d9fe81.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663700" cy="2218055"/>
                          </a:xfrm>
                          <a:prstGeom prst="rect">
                            <a:avLst/>
                          </a:prstGeom>
                        </pic:spPr>
                      </pic:pic>
                    </a:graphicData>
                  </a:graphic>
                </wp:inline>
              </w:drawing>
            </w:r>
          </w:p>
        </w:tc>
        <w:tc>
          <w:tcPr>
            <w:tcW w:w="4111" w:type="dxa"/>
          </w:tcPr>
          <w:p w14:paraId="337DEE2D" w14:textId="5337E8E7" w:rsidR="002502FD" w:rsidRPr="006C507F" w:rsidRDefault="00B722A9" w:rsidP="00462C89">
            <w:pPr>
              <w:pStyle w:val="ListParagraph"/>
              <w:ind w:left="0"/>
              <w:jc w:val="center"/>
              <w:rPr>
                <w:rFonts w:ascii="Times New Roman" w:hAnsi="Times New Roman" w:cs="Times New Roman"/>
                <w:sz w:val="24"/>
                <w:szCs w:val="24"/>
                <w:lang w:val="en-US"/>
              </w:rPr>
            </w:pPr>
            <w:r>
              <w:rPr>
                <w:rFonts w:ascii="Times New Roman" w:hAnsi="Times New Roman" w:cs="Times New Roman"/>
                <w:noProof/>
                <w:sz w:val="24"/>
                <w:szCs w:val="24"/>
                <w:lang w:val="en-TZ" w:eastAsia="en-TZ"/>
                <w14:ligatures w14:val="none"/>
              </w:rPr>
              <w:drawing>
                <wp:inline distT="0" distB="0" distL="0" distR="0" wp14:anchorId="22EED75D" wp14:editId="72CAD063">
                  <wp:extent cx="2519680" cy="20383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WhatsApp Image 2025-03-04 at 16.50.20_237bc2f6.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520000" cy="2038609"/>
                          </a:xfrm>
                          <a:prstGeom prst="rect">
                            <a:avLst/>
                          </a:prstGeom>
                        </pic:spPr>
                      </pic:pic>
                    </a:graphicData>
                  </a:graphic>
                </wp:inline>
              </w:drawing>
            </w:r>
          </w:p>
        </w:tc>
        <w:tc>
          <w:tcPr>
            <w:tcW w:w="3198" w:type="dxa"/>
          </w:tcPr>
          <w:p w14:paraId="01270A98" w14:textId="4CBD9D05" w:rsidR="002502FD" w:rsidRPr="006C507F" w:rsidRDefault="004261F2" w:rsidP="00462C89">
            <w:pPr>
              <w:pStyle w:val="ListParagraph"/>
              <w:ind w:left="0"/>
              <w:jc w:val="right"/>
              <w:rPr>
                <w:rFonts w:ascii="Times New Roman" w:hAnsi="Times New Roman" w:cs="Times New Roman"/>
                <w:sz w:val="24"/>
                <w:szCs w:val="24"/>
                <w:lang w:val="en-US"/>
              </w:rPr>
            </w:pPr>
            <w:r>
              <w:rPr>
                <w:rFonts w:ascii="Times New Roman" w:hAnsi="Times New Roman" w:cs="Times New Roman"/>
                <w:noProof/>
                <w:sz w:val="24"/>
                <w:szCs w:val="24"/>
                <w:lang w:val="en-TZ" w:eastAsia="en-TZ"/>
                <w14:ligatures w14:val="none"/>
              </w:rPr>
              <w:drawing>
                <wp:inline distT="0" distB="0" distL="0" distR="0" wp14:anchorId="213DA80D" wp14:editId="1315AAFC">
                  <wp:extent cx="1620000" cy="2163600"/>
                  <wp:effectExtent l="0" t="0" r="0" b="825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WhatsApp Image 2025-01-21 at 18.40.06_b4bfdd3b.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620000" cy="2163600"/>
                          </a:xfrm>
                          <a:prstGeom prst="rect">
                            <a:avLst/>
                          </a:prstGeom>
                        </pic:spPr>
                      </pic:pic>
                    </a:graphicData>
                  </a:graphic>
                </wp:inline>
              </w:drawing>
            </w:r>
          </w:p>
        </w:tc>
      </w:tr>
      <w:tr w:rsidR="002502FD" w:rsidRPr="006C507F" w14:paraId="467AF513" w14:textId="77777777" w:rsidTr="00462C89">
        <w:trPr>
          <w:trHeight w:val="2836"/>
        </w:trPr>
        <w:tc>
          <w:tcPr>
            <w:tcW w:w="2836" w:type="dxa"/>
          </w:tcPr>
          <w:p w14:paraId="6B9445CF" w14:textId="0A0C166F" w:rsidR="002502FD" w:rsidRPr="006C507F" w:rsidRDefault="004261F2" w:rsidP="00462C89">
            <w:pPr>
              <w:pStyle w:val="ListParagraph"/>
              <w:ind w:left="0"/>
              <w:jc w:val="center"/>
              <w:rPr>
                <w:rFonts w:ascii="Times New Roman" w:hAnsi="Times New Roman" w:cs="Times New Roman"/>
                <w:sz w:val="24"/>
                <w:szCs w:val="24"/>
                <w:lang w:val="en-US"/>
              </w:rPr>
            </w:pPr>
            <w:r>
              <w:rPr>
                <w:rFonts w:ascii="Times New Roman" w:hAnsi="Times New Roman" w:cs="Times New Roman"/>
                <w:noProof/>
                <w:sz w:val="24"/>
                <w:szCs w:val="24"/>
                <w:lang w:val="en-TZ" w:eastAsia="en-TZ"/>
                <w14:ligatures w14:val="none"/>
              </w:rPr>
              <w:drawing>
                <wp:inline distT="0" distB="0" distL="0" distR="0" wp14:anchorId="0CC54498" wp14:editId="010E30D6">
                  <wp:extent cx="2433600" cy="1825200"/>
                  <wp:effectExtent l="0" t="0" r="5080" b="381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WhatsApp Image 2025-07-11 at 10.52.11_1a682ef8.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433600" cy="1825200"/>
                          </a:xfrm>
                          <a:prstGeom prst="rect">
                            <a:avLst/>
                          </a:prstGeom>
                        </pic:spPr>
                      </pic:pic>
                    </a:graphicData>
                  </a:graphic>
                </wp:inline>
              </w:drawing>
            </w:r>
          </w:p>
        </w:tc>
        <w:tc>
          <w:tcPr>
            <w:tcW w:w="4111" w:type="dxa"/>
          </w:tcPr>
          <w:p w14:paraId="32470445" w14:textId="4FFFA5B0" w:rsidR="002502FD" w:rsidRPr="006C507F" w:rsidRDefault="004261F2" w:rsidP="00462C89">
            <w:pPr>
              <w:pStyle w:val="ListParagraph"/>
              <w:ind w:left="0"/>
              <w:jc w:val="center"/>
              <w:rPr>
                <w:rFonts w:ascii="Times New Roman" w:hAnsi="Times New Roman" w:cs="Times New Roman"/>
                <w:sz w:val="24"/>
                <w:szCs w:val="24"/>
                <w:lang w:val="en-US"/>
              </w:rPr>
            </w:pPr>
            <w:r>
              <w:rPr>
                <w:rFonts w:ascii="Times New Roman" w:hAnsi="Times New Roman" w:cs="Times New Roman"/>
                <w:noProof/>
                <w:sz w:val="24"/>
                <w:szCs w:val="24"/>
                <w:lang w:val="en-TZ" w:eastAsia="en-TZ"/>
                <w14:ligatures w14:val="none"/>
              </w:rPr>
              <w:drawing>
                <wp:inline distT="0" distB="0" distL="0" distR="0" wp14:anchorId="1D8423E3" wp14:editId="43EA11BC">
                  <wp:extent cx="2473325" cy="1854835"/>
                  <wp:effectExtent l="0" t="0" r="317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WhatsApp Image 2025-07-10 at 08.43.29_090b8375.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473325" cy="1854835"/>
                          </a:xfrm>
                          <a:prstGeom prst="rect">
                            <a:avLst/>
                          </a:prstGeom>
                        </pic:spPr>
                      </pic:pic>
                    </a:graphicData>
                  </a:graphic>
                </wp:inline>
              </w:drawing>
            </w:r>
          </w:p>
        </w:tc>
        <w:tc>
          <w:tcPr>
            <w:tcW w:w="3198" w:type="dxa"/>
          </w:tcPr>
          <w:p w14:paraId="697B9E76" w14:textId="01744116" w:rsidR="002502FD" w:rsidRPr="006C507F" w:rsidRDefault="004261F2" w:rsidP="00462C89">
            <w:pPr>
              <w:pStyle w:val="ListParagraph"/>
              <w:ind w:left="0"/>
              <w:jc w:val="center"/>
              <w:rPr>
                <w:rFonts w:ascii="Times New Roman" w:hAnsi="Times New Roman" w:cs="Times New Roman"/>
                <w:sz w:val="24"/>
                <w:szCs w:val="24"/>
                <w:lang w:val="en-US"/>
              </w:rPr>
            </w:pPr>
            <w:r>
              <w:rPr>
                <w:rFonts w:ascii="Times New Roman" w:hAnsi="Times New Roman" w:cs="Times New Roman"/>
                <w:noProof/>
                <w:sz w:val="24"/>
                <w:szCs w:val="24"/>
                <w:lang w:val="en-TZ" w:eastAsia="en-TZ"/>
                <w14:ligatures w14:val="none"/>
              </w:rPr>
              <w:drawing>
                <wp:inline distT="0" distB="0" distL="0" distR="0" wp14:anchorId="63F1A442" wp14:editId="553FC037">
                  <wp:extent cx="1569085" cy="185483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WhatsApp Image 2025-07-10 at 08.43.38_debd1598.jpg"/>
                          <pic:cNvPicPr/>
                        </pic:nvPicPr>
                        <pic:blipFill rotWithShape="1">
                          <a:blip r:embed="rId41" cstate="print">
                            <a:extLst>
                              <a:ext uri="{28A0092B-C50C-407E-A947-70E740481C1C}">
                                <a14:useLocalDpi xmlns:a14="http://schemas.microsoft.com/office/drawing/2010/main" val="0"/>
                              </a:ext>
                            </a:extLst>
                          </a:blip>
                          <a:srcRect b="11291"/>
                          <a:stretch/>
                        </pic:blipFill>
                        <pic:spPr bwMode="auto">
                          <a:xfrm>
                            <a:off x="0" y="0"/>
                            <a:ext cx="1569600" cy="1855444"/>
                          </a:xfrm>
                          <a:prstGeom prst="rect">
                            <a:avLst/>
                          </a:prstGeom>
                          <a:ln>
                            <a:noFill/>
                          </a:ln>
                          <a:extLst>
                            <a:ext uri="{53640926-AAD7-44D8-BBD7-CCE9431645EC}">
                              <a14:shadowObscured xmlns:a14="http://schemas.microsoft.com/office/drawing/2010/main"/>
                            </a:ext>
                          </a:extLst>
                        </pic:spPr>
                      </pic:pic>
                    </a:graphicData>
                  </a:graphic>
                </wp:inline>
              </w:drawing>
            </w:r>
          </w:p>
        </w:tc>
      </w:tr>
    </w:tbl>
    <w:p w14:paraId="2E01C2B2" w14:textId="01E851D9" w:rsidR="002502FD" w:rsidRPr="006C507F" w:rsidRDefault="0056125E">
      <w:pPr>
        <w:pStyle w:val="Caption"/>
        <w:jc w:val="center"/>
        <w:rPr>
          <w:rFonts w:ascii="Times New Roman" w:hAnsi="Times New Roman" w:cs="Times New Roman"/>
          <w:sz w:val="24"/>
          <w:szCs w:val="24"/>
          <w:lang w:val="en-US"/>
        </w:rPr>
      </w:pPr>
      <w:r w:rsidRPr="006C507F">
        <w:rPr>
          <w:rFonts w:ascii="Times New Roman" w:hAnsi="Times New Roman" w:cs="Times New Roman"/>
          <w:sz w:val="24"/>
          <w:szCs w:val="24"/>
        </w:rPr>
        <w:t xml:space="preserve">Figure </w:t>
      </w:r>
      <w:r w:rsidR="00F901D9">
        <w:rPr>
          <w:rFonts w:ascii="Times New Roman" w:hAnsi="Times New Roman" w:cs="Times New Roman"/>
          <w:sz w:val="24"/>
          <w:szCs w:val="24"/>
        </w:rPr>
        <w:fldChar w:fldCharType="begin"/>
      </w:r>
      <w:r w:rsidR="00F901D9">
        <w:rPr>
          <w:rFonts w:ascii="Times New Roman" w:hAnsi="Times New Roman" w:cs="Times New Roman"/>
          <w:sz w:val="24"/>
          <w:szCs w:val="24"/>
        </w:rPr>
        <w:instrText xml:space="preserve"> STYLEREF 1 \s </w:instrText>
      </w:r>
      <w:r w:rsidR="00F901D9">
        <w:rPr>
          <w:rFonts w:ascii="Times New Roman" w:hAnsi="Times New Roman" w:cs="Times New Roman"/>
          <w:sz w:val="24"/>
          <w:szCs w:val="24"/>
        </w:rPr>
        <w:fldChar w:fldCharType="separate"/>
      </w:r>
      <w:r w:rsidR="00F901D9">
        <w:rPr>
          <w:rFonts w:ascii="Times New Roman" w:hAnsi="Times New Roman" w:cs="Times New Roman"/>
          <w:noProof/>
          <w:sz w:val="24"/>
          <w:szCs w:val="24"/>
        </w:rPr>
        <w:t>0</w:t>
      </w:r>
      <w:r w:rsidR="00F901D9">
        <w:rPr>
          <w:rFonts w:ascii="Times New Roman" w:hAnsi="Times New Roman" w:cs="Times New Roman"/>
          <w:sz w:val="24"/>
          <w:szCs w:val="24"/>
        </w:rPr>
        <w:fldChar w:fldCharType="end"/>
      </w:r>
      <w:r w:rsidR="00F901D9">
        <w:rPr>
          <w:rFonts w:ascii="Times New Roman" w:hAnsi="Times New Roman" w:cs="Times New Roman"/>
          <w:sz w:val="24"/>
          <w:szCs w:val="24"/>
        </w:rPr>
        <w:noBreakHyphen/>
      </w:r>
      <w:r w:rsidR="004261F2">
        <w:rPr>
          <w:rFonts w:ascii="Times New Roman" w:hAnsi="Times New Roman" w:cs="Times New Roman"/>
          <w:sz w:val="24"/>
          <w:szCs w:val="24"/>
        </w:rPr>
        <w:t>9</w:t>
      </w:r>
      <w:r w:rsidRPr="006C507F">
        <w:rPr>
          <w:rFonts w:ascii="Times New Roman" w:hAnsi="Times New Roman" w:cs="Times New Roman"/>
          <w:sz w:val="24"/>
          <w:szCs w:val="24"/>
        </w:rPr>
        <w:t xml:space="preserve">. </w:t>
      </w:r>
      <w:r w:rsidR="004261F2">
        <w:rPr>
          <w:rFonts w:ascii="Times New Roman" w:hAnsi="Times New Roman" w:cs="Times New Roman"/>
          <w:sz w:val="24"/>
          <w:szCs w:val="24"/>
        </w:rPr>
        <w:t>Timber tree n</w:t>
      </w:r>
      <w:r w:rsidRPr="006C507F">
        <w:rPr>
          <w:rFonts w:ascii="Times New Roman" w:hAnsi="Times New Roman" w:cs="Times New Roman"/>
          <w:sz w:val="24"/>
          <w:szCs w:val="24"/>
        </w:rPr>
        <w:t>ursery establishment, w</w:t>
      </w:r>
      <w:r w:rsidR="000F534E">
        <w:rPr>
          <w:rFonts w:ascii="Times New Roman" w:hAnsi="Times New Roman" w:cs="Times New Roman"/>
          <w:sz w:val="24"/>
          <w:szCs w:val="24"/>
        </w:rPr>
        <w:t>eekly facilitation, established live fence</w:t>
      </w:r>
      <w:r w:rsidR="006F43EB">
        <w:rPr>
          <w:rFonts w:ascii="Times New Roman" w:hAnsi="Times New Roman" w:cs="Times New Roman"/>
          <w:sz w:val="24"/>
          <w:szCs w:val="24"/>
        </w:rPr>
        <w:t xml:space="preserve">, </w:t>
      </w:r>
      <w:r w:rsidR="000F534E">
        <w:rPr>
          <w:rFonts w:ascii="Times New Roman" w:hAnsi="Times New Roman" w:cs="Times New Roman"/>
          <w:sz w:val="24"/>
          <w:szCs w:val="24"/>
        </w:rPr>
        <w:t xml:space="preserve">health </w:t>
      </w:r>
      <w:r w:rsidR="006F43EB">
        <w:rPr>
          <w:rFonts w:ascii="Times New Roman" w:hAnsi="Times New Roman" w:cs="Times New Roman"/>
          <w:sz w:val="24"/>
          <w:szCs w:val="24"/>
        </w:rPr>
        <w:t>pigeon pea marejea,</w:t>
      </w:r>
      <w:r w:rsidR="000F534E">
        <w:rPr>
          <w:rFonts w:ascii="Times New Roman" w:hAnsi="Times New Roman" w:cs="Times New Roman"/>
          <w:sz w:val="24"/>
          <w:szCs w:val="24"/>
        </w:rPr>
        <w:t xml:space="preserve"> crop rotation training,</w:t>
      </w:r>
      <w:r w:rsidR="004261F2">
        <w:rPr>
          <w:rFonts w:ascii="Times New Roman" w:hAnsi="Times New Roman" w:cs="Times New Roman"/>
          <w:sz w:val="24"/>
          <w:szCs w:val="24"/>
        </w:rPr>
        <w:t xml:space="preserve"> and weaving of acacia live fence</w:t>
      </w:r>
      <w:r w:rsidRPr="006C507F">
        <w:rPr>
          <w:rFonts w:ascii="Times New Roman" w:hAnsi="Times New Roman" w:cs="Times New Roman"/>
          <w:sz w:val="24"/>
          <w:szCs w:val="24"/>
        </w:rPr>
        <w:t>.</w:t>
      </w:r>
    </w:p>
    <w:p w14:paraId="06EC4A3F" w14:textId="62FA96FF" w:rsidR="00F82E19" w:rsidRPr="003F3924" w:rsidRDefault="00F82E19" w:rsidP="002779C6">
      <w:pPr>
        <w:pStyle w:val="Heading3"/>
        <w:rPr>
          <w:rFonts w:eastAsia="Times New Roman"/>
        </w:rPr>
      </w:pPr>
      <w:bookmarkStart w:id="26" w:name="_Toc203561991"/>
      <w:bookmarkStart w:id="27" w:name="_Toc153204273"/>
      <w:r w:rsidRPr="003F3924">
        <w:rPr>
          <w:rFonts w:eastAsia="Times New Roman"/>
        </w:rPr>
        <w:t>Participatory mapping and tree planting layout training for Forest Gardens</w:t>
      </w:r>
      <w:bookmarkEnd w:id="26"/>
      <w:r w:rsidRPr="003F3924">
        <w:rPr>
          <w:rFonts w:eastAsia="Times New Roman"/>
        </w:rPr>
        <w:t xml:space="preserve"> </w:t>
      </w:r>
    </w:p>
    <w:p w14:paraId="31E8FE45" w14:textId="6A128AB6" w:rsidR="00F82E19" w:rsidRPr="000D63BC" w:rsidRDefault="00F82E19" w:rsidP="00F82E1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the initial mapping exercises with the old groups in early 2023 were found to be very challenging, the same was tried again with all groups, however, with a simpler concept, using sketching rather than mapping in scale. </w:t>
      </w:r>
      <w:r w:rsidRPr="000D63BC">
        <w:rPr>
          <w:rFonts w:ascii="Times New Roman" w:eastAsia="Times New Roman" w:hAnsi="Times New Roman" w:cs="Times New Roman"/>
          <w:sz w:val="24"/>
          <w:szCs w:val="24"/>
        </w:rPr>
        <w:t xml:space="preserve">In March 2025, </w:t>
      </w:r>
      <w:r>
        <w:rPr>
          <w:rFonts w:ascii="Times New Roman" w:eastAsia="Times New Roman" w:hAnsi="Times New Roman" w:cs="Times New Roman"/>
          <w:sz w:val="24"/>
          <w:szCs w:val="24"/>
        </w:rPr>
        <w:t>farmers learned to use</w:t>
      </w:r>
      <w:r w:rsidRPr="000D63BC">
        <w:rPr>
          <w:rFonts w:ascii="Times New Roman" w:eastAsia="Times New Roman" w:hAnsi="Times New Roman" w:cs="Times New Roman"/>
          <w:sz w:val="24"/>
          <w:szCs w:val="24"/>
        </w:rPr>
        <w:t xml:space="preserve"> </w:t>
      </w:r>
      <w:r w:rsidRPr="000D63BC">
        <w:rPr>
          <w:rFonts w:ascii="Times New Roman" w:eastAsia="Times New Roman" w:hAnsi="Times New Roman" w:cs="Times New Roman"/>
          <w:iCs/>
          <w:sz w:val="24"/>
          <w:szCs w:val="24"/>
        </w:rPr>
        <w:t xml:space="preserve">Participatory Mapping and Tree Planting Layout </w:t>
      </w:r>
      <w:r>
        <w:rPr>
          <w:rFonts w:ascii="Times New Roman" w:eastAsia="Times New Roman" w:hAnsi="Times New Roman" w:cs="Times New Roman"/>
          <w:iCs/>
          <w:sz w:val="24"/>
          <w:szCs w:val="24"/>
          <w:lang w:val="en-US"/>
        </w:rPr>
        <w:t xml:space="preserve">Planning </w:t>
      </w:r>
      <w:r w:rsidRPr="000D63BC">
        <w:rPr>
          <w:rFonts w:ascii="Times New Roman" w:eastAsia="Times New Roman" w:hAnsi="Times New Roman" w:cs="Times New Roman"/>
          <w:iCs/>
          <w:sz w:val="24"/>
          <w:szCs w:val="24"/>
        </w:rPr>
        <w:t>in Forest Gardens</w:t>
      </w:r>
      <w:r w:rsidRPr="000D63BC">
        <w:rPr>
          <w:rFonts w:ascii="Times New Roman" w:eastAsia="Times New Roman" w:hAnsi="Times New Roman" w:cs="Times New Roman"/>
          <w:sz w:val="24"/>
          <w:szCs w:val="24"/>
        </w:rPr>
        <w:t>. The session</w:t>
      </w:r>
      <w:r>
        <w:rPr>
          <w:rFonts w:ascii="Times New Roman" w:eastAsia="Times New Roman" w:hAnsi="Times New Roman" w:cs="Times New Roman"/>
          <w:sz w:val="24"/>
          <w:szCs w:val="24"/>
          <w:lang w:val="en-US"/>
        </w:rPr>
        <w:t>s</w:t>
      </w:r>
      <w:r w:rsidRPr="000D63BC">
        <w:rPr>
          <w:rFonts w:ascii="Times New Roman" w:eastAsia="Times New Roman" w:hAnsi="Times New Roman" w:cs="Times New Roman"/>
          <w:sz w:val="24"/>
          <w:szCs w:val="24"/>
        </w:rPr>
        <w:t xml:space="preserve"> aimed to empower farmers with practical skills in designing effective planting layouts for fruit and timber trees, tailored to their unique land sizes and species choices.</w:t>
      </w:r>
    </w:p>
    <w:p w14:paraId="526F7D6C" w14:textId="77777777" w:rsidR="00F82E19" w:rsidRPr="000D63BC" w:rsidRDefault="00F82E19" w:rsidP="0013331B">
      <w:pPr>
        <w:spacing w:after="0"/>
        <w:jc w:val="both"/>
        <w:rPr>
          <w:rFonts w:ascii="Times New Roman" w:eastAsia="Times New Roman" w:hAnsi="Times New Roman" w:cs="Times New Roman"/>
          <w:sz w:val="24"/>
          <w:szCs w:val="24"/>
        </w:rPr>
      </w:pPr>
      <w:r w:rsidRPr="000D63BC">
        <w:rPr>
          <w:rFonts w:ascii="Times New Roman" w:eastAsia="Times New Roman" w:hAnsi="Times New Roman" w:cs="Times New Roman"/>
          <w:sz w:val="24"/>
          <w:szCs w:val="24"/>
        </w:rPr>
        <w:lastRenderedPageBreak/>
        <w:t xml:space="preserve">A key outcome of the training was the development of </w:t>
      </w:r>
      <w:r w:rsidRPr="000D63BC">
        <w:rPr>
          <w:rFonts w:ascii="Times New Roman" w:eastAsia="Times New Roman" w:hAnsi="Times New Roman" w:cs="Times New Roman"/>
          <w:bCs/>
          <w:sz w:val="24"/>
          <w:szCs w:val="24"/>
        </w:rPr>
        <w:t>26 demonstration sketch maps</w:t>
      </w:r>
      <w:r w:rsidRPr="000D63BC">
        <w:rPr>
          <w:rFonts w:ascii="Times New Roman" w:eastAsia="Times New Roman" w:hAnsi="Times New Roman" w:cs="Times New Roman"/>
          <w:sz w:val="24"/>
          <w:szCs w:val="24"/>
        </w:rPr>
        <w:t>, each showing the arrangement of live fences, fruit trees, timber species, and food crop zones. These maps were submitted to the group representative and will remain available for reference and farmers feedback throughout the implementation phase.</w:t>
      </w:r>
    </w:p>
    <w:p w14:paraId="1A2B88B4" w14:textId="77777777" w:rsidR="00F82E19" w:rsidRPr="000D63BC" w:rsidRDefault="00F82E19" w:rsidP="0013331B">
      <w:pPr>
        <w:spacing w:after="0"/>
        <w:jc w:val="both"/>
        <w:rPr>
          <w:rFonts w:ascii="Times New Roman" w:eastAsia="Times New Roman" w:hAnsi="Times New Roman" w:cs="Times New Roman"/>
          <w:sz w:val="24"/>
          <w:szCs w:val="24"/>
        </w:rPr>
      </w:pPr>
      <w:r w:rsidRPr="000D63BC">
        <w:rPr>
          <w:rFonts w:ascii="Times New Roman" w:eastAsia="Times New Roman" w:hAnsi="Times New Roman" w:cs="Times New Roman"/>
          <w:sz w:val="24"/>
          <w:szCs w:val="24"/>
        </w:rPr>
        <w:t>The training built on previous sessions on nursery establishment and compost making, marking a crucial step in transitioning from seedling preparation to field layout and planting.</w:t>
      </w:r>
    </w:p>
    <w:p w14:paraId="13282D85" w14:textId="531A82EA" w:rsidR="00F82E19" w:rsidRPr="00836559" w:rsidRDefault="00F82E19" w:rsidP="00CB42C8">
      <w:pPr>
        <w:spacing w:after="0"/>
        <w:jc w:val="both"/>
        <w:rPr>
          <w:rFonts w:ascii="Times New Roman" w:eastAsia="Times New Roman" w:hAnsi="Times New Roman" w:cs="Times New Roman"/>
          <w:sz w:val="24"/>
          <w:szCs w:val="24"/>
        </w:rPr>
      </w:pPr>
      <w:r w:rsidRPr="00836559">
        <w:rPr>
          <w:rFonts w:ascii="Times New Roman" w:eastAsia="Times New Roman" w:hAnsi="Times New Roman" w:cs="Times New Roman"/>
          <w:sz w:val="24"/>
          <w:szCs w:val="24"/>
        </w:rPr>
        <w:t>Key training elements:</w:t>
      </w:r>
    </w:p>
    <w:p w14:paraId="07670FC7" w14:textId="77777777" w:rsidR="00F82E19" w:rsidRPr="000D63BC" w:rsidRDefault="00F82E19" w:rsidP="00F82E19">
      <w:pPr>
        <w:numPr>
          <w:ilvl w:val="0"/>
          <w:numId w:val="18"/>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Design p</w:t>
      </w:r>
      <w:r w:rsidRPr="000D63BC">
        <w:rPr>
          <w:rFonts w:ascii="Times New Roman" w:eastAsia="Times New Roman" w:hAnsi="Times New Roman" w:cs="Times New Roman"/>
          <w:b/>
          <w:bCs/>
          <w:sz w:val="24"/>
          <w:szCs w:val="24"/>
        </w:rPr>
        <w:t>rinciples</w:t>
      </w:r>
      <w:r w:rsidRPr="000D63BC">
        <w:rPr>
          <w:rFonts w:ascii="Times New Roman" w:eastAsia="Times New Roman" w:hAnsi="Times New Roman" w:cs="Times New Roman"/>
          <w:sz w:val="24"/>
          <w:szCs w:val="24"/>
        </w:rPr>
        <w:t>: Farmers learned how to map their plots using sustainable agroforestry principles, with attention to light, soil fertility, biodiversity, and intercropping benefits.</w:t>
      </w:r>
    </w:p>
    <w:p w14:paraId="17D4EB36" w14:textId="77777777" w:rsidR="00F82E19" w:rsidRPr="000D63BC" w:rsidRDefault="00F82E19" w:rsidP="00F82E19">
      <w:pPr>
        <w:numPr>
          <w:ilvl w:val="0"/>
          <w:numId w:val="18"/>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Wind b</w:t>
      </w:r>
      <w:r w:rsidRPr="000D63BC">
        <w:rPr>
          <w:rFonts w:ascii="Times New Roman" w:eastAsia="Times New Roman" w:hAnsi="Times New Roman" w:cs="Times New Roman"/>
          <w:b/>
          <w:bCs/>
          <w:sz w:val="24"/>
          <w:szCs w:val="24"/>
        </w:rPr>
        <w:t>reak</w:t>
      </w:r>
      <w:r w:rsidRPr="000D63BC">
        <w:rPr>
          <w:rFonts w:ascii="Times New Roman" w:eastAsia="Times New Roman" w:hAnsi="Times New Roman" w:cs="Times New Roman"/>
          <w:sz w:val="24"/>
          <w:szCs w:val="24"/>
        </w:rPr>
        <w:t xml:space="preserve">: </w:t>
      </w:r>
      <w:r w:rsidRPr="000D63BC">
        <w:rPr>
          <w:rFonts w:ascii="Times New Roman" w:eastAsia="Times New Roman" w:hAnsi="Times New Roman" w:cs="Times New Roman"/>
          <w:i/>
          <w:iCs/>
          <w:sz w:val="24"/>
          <w:szCs w:val="24"/>
        </w:rPr>
        <w:t>Grevillea robusta</w:t>
      </w:r>
      <w:r w:rsidRPr="000D63BC">
        <w:rPr>
          <w:rFonts w:ascii="Times New Roman" w:eastAsia="Times New Roman" w:hAnsi="Times New Roman" w:cs="Times New Roman"/>
          <w:sz w:val="24"/>
          <w:szCs w:val="24"/>
        </w:rPr>
        <w:t xml:space="preserve"> was selected for boundary planting at 3-meter intervals, offering wind protection and future timber and firewood value.</w:t>
      </w:r>
    </w:p>
    <w:p w14:paraId="5E5026A5" w14:textId="77777777" w:rsidR="00F82E19" w:rsidRPr="000D63BC" w:rsidRDefault="00F82E19" w:rsidP="00F82E19">
      <w:pPr>
        <w:numPr>
          <w:ilvl w:val="0"/>
          <w:numId w:val="18"/>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Fruit t</w:t>
      </w:r>
      <w:r w:rsidRPr="000D63BC">
        <w:rPr>
          <w:rFonts w:ascii="Times New Roman" w:eastAsia="Times New Roman" w:hAnsi="Times New Roman" w:cs="Times New Roman"/>
          <w:b/>
          <w:bCs/>
          <w:sz w:val="24"/>
          <w:szCs w:val="24"/>
        </w:rPr>
        <w:t>rees</w:t>
      </w:r>
      <w:r w:rsidRPr="000D63BC">
        <w:rPr>
          <w:rFonts w:ascii="Times New Roman" w:eastAsia="Times New Roman" w:hAnsi="Times New Roman" w:cs="Times New Roman"/>
          <w:sz w:val="24"/>
          <w:szCs w:val="24"/>
        </w:rPr>
        <w:t>: Mapped within the interior and edges of the garden, species such as avocado, mango, lemon, guava, jackfruit, and papaya were spaced based on growth needs (4x4 to 6x6 meters).</w:t>
      </w:r>
    </w:p>
    <w:p w14:paraId="43E77257" w14:textId="77777777" w:rsidR="00F82E19" w:rsidRPr="000D63BC" w:rsidRDefault="00F82E19" w:rsidP="00F82E19">
      <w:pPr>
        <w:numPr>
          <w:ilvl w:val="0"/>
          <w:numId w:val="18"/>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Timber t</w:t>
      </w:r>
      <w:r w:rsidRPr="000D63BC">
        <w:rPr>
          <w:rFonts w:ascii="Times New Roman" w:eastAsia="Times New Roman" w:hAnsi="Times New Roman" w:cs="Times New Roman"/>
          <w:b/>
          <w:bCs/>
          <w:sz w:val="24"/>
          <w:szCs w:val="24"/>
        </w:rPr>
        <w:t>rees</w:t>
      </w:r>
      <w:r w:rsidRPr="000D63BC">
        <w:rPr>
          <w:rFonts w:ascii="Times New Roman" w:eastAsia="Times New Roman" w:hAnsi="Times New Roman" w:cs="Times New Roman"/>
          <w:sz w:val="24"/>
          <w:szCs w:val="24"/>
        </w:rPr>
        <w:t xml:space="preserve">: </w:t>
      </w:r>
      <w:r w:rsidRPr="000D63BC">
        <w:rPr>
          <w:rFonts w:ascii="Times New Roman" w:eastAsia="Times New Roman" w:hAnsi="Times New Roman" w:cs="Times New Roman"/>
          <w:i/>
          <w:iCs/>
          <w:sz w:val="24"/>
          <w:szCs w:val="24"/>
        </w:rPr>
        <w:t>Markhamia lutea</w:t>
      </w:r>
      <w:r w:rsidRPr="000D63BC">
        <w:rPr>
          <w:rFonts w:ascii="Times New Roman" w:eastAsia="Times New Roman" w:hAnsi="Times New Roman" w:cs="Times New Roman"/>
          <w:sz w:val="24"/>
          <w:szCs w:val="24"/>
        </w:rPr>
        <w:t xml:space="preserve">, </w:t>
      </w:r>
      <w:r w:rsidRPr="000D63BC">
        <w:rPr>
          <w:rFonts w:ascii="Times New Roman" w:eastAsia="Times New Roman" w:hAnsi="Times New Roman" w:cs="Times New Roman"/>
          <w:i/>
          <w:iCs/>
          <w:sz w:val="24"/>
          <w:szCs w:val="24"/>
        </w:rPr>
        <w:t>Cordia africana</w:t>
      </w:r>
      <w:r w:rsidRPr="000D63BC">
        <w:rPr>
          <w:rFonts w:ascii="Times New Roman" w:eastAsia="Times New Roman" w:hAnsi="Times New Roman" w:cs="Times New Roman"/>
          <w:sz w:val="24"/>
          <w:szCs w:val="24"/>
        </w:rPr>
        <w:t xml:space="preserve">, and additional </w:t>
      </w:r>
      <w:r w:rsidRPr="000D63BC">
        <w:rPr>
          <w:rFonts w:ascii="Times New Roman" w:eastAsia="Times New Roman" w:hAnsi="Times New Roman" w:cs="Times New Roman"/>
          <w:iCs/>
          <w:sz w:val="24"/>
          <w:szCs w:val="24"/>
        </w:rPr>
        <w:t>Grevillea</w:t>
      </w:r>
      <w:r w:rsidRPr="000D63BC">
        <w:rPr>
          <w:rFonts w:ascii="Times New Roman" w:eastAsia="Times New Roman" w:hAnsi="Times New Roman" w:cs="Times New Roman"/>
          <w:sz w:val="24"/>
          <w:szCs w:val="24"/>
        </w:rPr>
        <w:t xml:space="preserve"> trees were included in strategic positions for both ecological and economic value (6x6 or 15x15 meter spacing).</w:t>
      </w:r>
    </w:p>
    <w:p w14:paraId="211A4AC0" w14:textId="77777777" w:rsidR="00F82E19" w:rsidRPr="000D63BC" w:rsidRDefault="00F82E19" w:rsidP="00F82E19">
      <w:pPr>
        <w:numPr>
          <w:ilvl w:val="0"/>
          <w:numId w:val="18"/>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Map p</w:t>
      </w:r>
      <w:r w:rsidRPr="000D63BC">
        <w:rPr>
          <w:rFonts w:ascii="Times New Roman" w:eastAsia="Times New Roman" w:hAnsi="Times New Roman" w:cs="Times New Roman"/>
          <w:b/>
          <w:bCs/>
          <w:sz w:val="24"/>
          <w:szCs w:val="24"/>
        </w:rPr>
        <w:t>reparation</w:t>
      </w:r>
      <w:r w:rsidRPr="000D63BC">
        <w:rPr>
          <w:rFonts w:ascii="Times New Roman" w:eastAsia="Times New Roman" w:hAnsi="Times New Roman" w:cs="Times New Roman"/>
          <w:sz w:val="24"/>
          <w:szCs w:val="24"/>
        </w:rPr>
        <w:t>: Each farmer created a detailed sketch showing zones for different tree categories and food crops, along with total seedlings, planting dates, and expected outcomes.</w:t>
      </w:r>
    </w:p>
    <w:p w14:paraId="08B264BF" w14:textId="60BFECC5" w:rsidR="00F82E19" w:rsidRPr="002779C6" w:rsidRDefault="00793723" w:rsidP="00CB42C8">
      <w:pPr>
        <w:spacing w:after="0"/>
        <w:jc w:val="both"/>
        <w:rPr>
          <w:rFonts w:ascii="Times New Roman" w:eastAsia="Times New Roman" w:hAnsi="Times New Roman" w:cs="Times New Roman"/>
          <w:sz w:val="24"/>
          <w:szCs w:val="24"/>
        </w:rPr>
      </w:pPr>
      <w:r w:rsidRPr="002779C6">
        <w:rPr>
          <w:rFonts w:ascii="Times New Roman" w:eastAsia="Times New Roman" w:hAnsi="Times New Roman" w:cs="Times New Roman"/>
          <w:sz w:val="24"/>
          <w:szCs w:val="24"/>
        </w:rPr>
        <w:t>In addition to mapping, the sessions included m</w:t>
      </w:r>
      <w:r w:rsidR="00F82E19" w:rsidRPr="002779C6">
        <w:rPr>
          <w:rFonts w:ascii="Times New Roman" w:eastAsia="Times New Roman" w:hAnsi="Times New Roman" w:cs="Times New Roman"/>
          <w:sz w:val="24"/>
          <w:szCs w:val="24"/>
        </w:rPr>
        <w:t xml:space="preserve">aintenance </w:t>
      </w:r>
      <w:r w:rsidRPr="002779C6">
        <w:rPr>
          <w:rFonts w:ascii="Times New Roman" w:eastAsia="Times New Roman" w:hAnsi="Times New Roman" w:cs="Times New Roman"/>
          <w:sz w:val="24"/>
          <w:szCs w:val="24"/>
        </w:rPr>
        <w:t>of Forest Gardens</w:t>
      </w:r>
      <w:r w:rsidR="00F82E19" w:rsidRPr="002779C6">
        <w:rPr>
          <w:rFonts w:ascii="Times New Roman" w:eastAsia="Times New Roman" w:hAnsi="Times New Roman" w:cs="Times New Roman"/>
          <w:sz w:val="24"/>
          <w:szCs w:val="24"/>
        </w:rPr>
        <w:t>:</w:t>
      </w:r>
    </w:p>
    <w:p w14:paraId="3ECFA151" w14:textId="77777777" w:rsidR="00F82E19" w:rsidRPr="000D63BC" w:rsidRDefault="00F82E19" w:rsidP="00F82E19">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0D63BC">
        <w:rPr>
          <w:rFonts w:ascii="Times New Roman" w:eastAsia="Times New Roman" w:hAnsi="Times New Roman" w:cs="Times New Roman"/>
          <w:b/>
          <w:bCs/>
          <w:sz w:val="24"/>
          <w:szCs w:val="24"/>
        </w:rPr>
        <w:t>Tree care</w:t>
      </w:r>
      <w:r w:rsidRPr="000D63BC">
        <w:rPr>
          <w:rFonts w:ascii="Times New Roman" w:eastAsia="Times New Roman" w:hAnsi="Times New Roman" w:cs="Times New Roman"/>
          <w:sz w:val="24"/>
          <w:szCs w:val="24"/>
        </w:rPr>
        <w:t>: Guidance was provided on mulching, watering (3 times/week in dry seasons), pruning, pest control using natural remedies, and livestock protection.</w:t>
      </w:r>
    </w:p>
    <w:p w14:paraId="3E6C8787" w14:textId="77777777" w:rsidR="00F82E19" w:rsidRPr="000D63BC" w:rsidRDefault="00F82E19" w:rsidP="00F82E19">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0D63BC">
        <w:rPr>
          <w:rFonts w:ascii="Times New Roman" w:eastAsia="Times New Roman" w:hAnsi="Times New Roman" w:cs="Times New Roman"/>
          <w:b/>
          <w:bCs/>
          <w:sz w:val="24"/>
          <w:szCs w:val="24"/>
        </w:rPr>
        <w:t>Hands on planting</w:t>
      </w:r>
      <w:r w:rsidRPr="000D63BC">
        <w:rPr>
          <w:rFonts w:ascii="Times New Roman" w:eastAsia="Times New Roman" w:hAnsi="Times New Roman" w:cs="Times New Roman"/>
          <w:sz w:val="24"/>
          <w:szCs w:val="24"/>
        </w:rPr>
        <w:t>: Farmers practiced measuring distances and planting based on their sketches, supported by facilitators who verified layout accuracy.</w:t>
      </w:r>
    </w:p>
    <w:p w14:paraId="64981D7B" w14:textId="77777777" w:rsidR="00F82E19" w:rsidRPr="000D63BC" w:rsidRDefault="00F82E19" w:rsidP="00F82E19">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0D63BC">
        <w:rPr>
          <w:rFonts w:ascii="Times New Roman" w:eastAsia="Times New Roman" w:hAnsi="Times New Roman" w:cs="Times New Roman"/>
          <w:b/>
          <w:bCs/>
          <w:sz w:val="24"/>
          <w:szCs w:val="24"/>
        </w:rPr>
        <w:t>Reflection and feedback</w:t>
      </w:r>
      <w:r w:rsidRPr="000D63BC">
        <w:rPr>
          <w:rFonts w:ascii="Times New Roman" w:eastAsia="Times New Roman" w:hAnsi="Times New Roman" w:cs="Times New Roman"/>
          <w:sz w:val="24"/>
          <w:szCs w:val="24"/>
        </w:rPr>
        <w:t>: Farmers shared their experiences and challenges, allowing facilitators to offer tailored advice and farmer to farmer learning.</w:t>
      </w:r>
    </w:p>
    <w:p w14:paraId="3AAFF6EA" w14:textId="3DEB3721" w:rsidR="00F82E19" w:rsidRPr="001B77BB" w:rsidRDefault="00F82E19" w:rsidP="00F82E19">
      <w:pPr>
        <w:spacing w:before="100" w:beforeAutospacing="1" w:after="100" w:afterAutospacing="1" w:line="240" w:lineRule="auto"/>
        <w:rPr>
          <w:rFonts w:ascii="Times New Roman" w:eastAsia="Times New Roman" w:hAnsi="Times New Roman" w:cs="Times New Roman"/>
          <w:sz w:val="24"/>
          <w:szCs w:val="24"/>
        </w:rPr>
      </w:pPr>
      <w:r w:rsidRPr="000D63BC">
        <w:rPr>
          <w:rFonts w:ascii="Times New Roman" w:eastAsia="Times New Roman" w:hAnsi="Times New Roman" w:cs="Times New Roman"/>
          <w:sz w:val="24"/>
          <w:szCs w:val="24"/>
        </w:rPr>
        <w:t xml:space="preserve">This training advanced the forest garden implementation and strengthened farmers' planning capacity and ownership of their agroecological systems. The submission of sketch maps sets a clear pathway for ongoing monitoring, revision, and </w:t>
      </w:r>
      <w:r w:rsidR="00793723" w:rsidRPr="000D63BC">
        <w:rPr>
          <w:rFonts w:ascii="Times New Roman" w:eastAsia="Times New Roman" w:hAnsi="Times New Roman" w:cs="Times New Roman"/>
          <w:sz w:val="24"/>
          <w:szCs w:val="24"/>
        </w:rPr>
        <w:t>group-based</w:t>
      </w:r>
      <w:r w:rsidRPr="000D63BC">
        <w:rPr>
          <w:rFonts w:ascii="Times New Roman" w:eastAsia="Times New Roman" w:hAnsi="Times New Roman" w:cs="Times New Roman"/>
          <w:sz w:val="24"/>
          <w:szCs w:val="24"/>
        </w:rPr>
        <w:t xml:space="preserve"> learning as the planting season progresses.</w:t>
      </w:r>
    </w:p>
    <w:p w14:paraId="4E809423" w14:textId="77777777" w:rsidR="00F82E19" w:rsidRDefault="00F82E19" w:rsidP="0045558C">
      <w:pPr>
        <w:pStyle w:val="Heading2"/>
        <w:rPr>
          <w:rFonts w:ascii="Times New Roman" w:hAnsi="Times New Roman" w:cs="Times New Roman"/>
          <w:sz w:val="24"/>
          <w:szCs w:val="24"/>
        </w:rPr>
      </w:pPr>
    </w:p>
    <w:p w14:paraId="1496EE86" w14:textId="25051197" w:rsidR="002502FD" w:rsidRPr="006C507F" w:rsidRDefault="006412C8" w:rsidP="0045558C">
      <w:pPr>
        <w:pStyle w:val="Heading2"/>
        <w:rPr>
          <w:rFonts w:ascii="Times New Roman" w:hAnsi="Times New Roman" w:cs="Times New Roman"/>
          <w:sz w:val="24"/>
          <w:szCs w:val="24"/>
        </w:rPr>
      </w:pPr>
      <w:bookmarkStart w:id="28" w:name="_Toc203561992"/>
      <w:r w:rsidRPr="006C507F">
        <w:rPr>
          <w:rFonts w:ascii="Times New Roman" w:hAnsi="Times New Roman" w:cs="Times New Roman"/>
          <w:sz w:val="24"/>
          <w:szCs w:val="24"/>
        </w:rPr>
        <w:t xml:space="preserve">Outcome 5: </w:t>
      </w:r>
      <w:r w:rsidR="0056125E" w:rsidRPr="006C507F">
        <w:rPr>
          <w:rFonts w:ascii="Times New Roman" w:hAnsi="Times New Roman" w:cs="Times New Roman"/>
          <w:sz w:val="24"/>
          <w:szCs w:val="24"/>
        </w:rPr>
        <w:t>Local NGOs capacity has been built in FGs approach</w:t>
      </w:r>
      <w:bookmarkEnd w:id="27"/>
      <w:r w:rsidR="0056125E" w:rsidRPr="006C507F">
        <w:rPr>
          <w:rFonts w:ascii="Times New Roman" w:hAnsi="Times New Roman" w:cs="Times New Roman"/>
          <w:sz w:val="24"/>
          <w:szCs w:val="24"/>
        </w:rPr>
        <w:t xml:space="preserve"> and communications</w:t>
      </w:r>
      <w:bookmarkEnd w:id="28"/>
    </w:p>
    <w:p w14:paraId="7D494592" w14:textId="77777777" w:rsidR="002502FD" w:rsidRPr="006C507F" w:rsidRDefault="0056125E">
      <w:pPr>
        <w:spacing w:after="0"/>
        <w:jc w:val="both"/>
        <w:rPr>
          <w:rFonts w:ascii="Times New Roman" w:hAnsi="Times New Roman" w:cs="Times New Roman"/>
          <w:b/>
          <w:bCs/>
          <w:sz w:val="24"/>
          <w:szCs w:val="24"/>
          <w:lang w:val="en-US"/>
        </w:rPr>
      </w:pPr>
      <w:r w:rsidRPr="006C507F">
        <w:rPr>
          <w:rFonts w:ascii="Times New Roman" w:hAnsi="Times New Roman" w:cs="Times New Roman"/>
          <w:b/>
          <w:bCs/>
          <w:sz w:val="24"/>
          <w:szCs w:val="24"/>
          <w:lang w:val="en-US"/>
        </w:rPr>
        <w:t xml:space="preserve">What activities have contributed towards this outcome? </w:t>
      </w:r>
    </w:p>
    <w:p w14:paraId="7BCF14C6" w14:textId="77777777" w:rsidR="00A312C3" w:rsidRPr="00A312C3" w:rsidRDefault="0056125E" w:rsidP="00CE3019">
      <w:pPr>
        <w:pStyle w:val="ListParagraph"/>
        <w:numPr>
          <w:ilvl w:val="0"/>
          <w:numId w:val="6"/>
        </w:numPr>
        <w:spacing w:after="0"/>
        <w:jc w:val="both"/>
        <w:rPr>
          <w:rFonts w:ascii="Times New Roman" w:hAnsi="Times New Roman" w:cs="Times New Roman"/>
          <w:sz w:val="24"/>
          <w:szCs w:val="24"/>
        </w:rPr>
      </w:pPr>
      <w:r w:rsidRPr="00A312C3">
        <w:rPr>
          <w:rFonts w:ascii="Times New Roman" w:hAnsi="Times New Roman" w:cs="Times New Roman"/>
          <w:sz w:val="24"/>
          <w:szCs w:val="24"/>
          <w:lang w:val="en-US"/>
        </w:rPr>
        <w:t>All Trees for the Future training materials have been given in the use of all staff and extension officers. Sections have been distributed in WhatsApp group and email, relevant chapter at a time for self-study before trainings.</w:t>
      </w:r>
    </w:p>
    <w:p w14:paraId="6468181F" w14:textId="525CEC3C" w:rsidR="00A312C3" w:rsidRPr="00C70761" w:rsidRDefault="0056125E" w:rsidP="00CE3019">
      <w:pPr>
        <w:pStyle w:val="ListParagraph"/>
        <w:numPr>
          <w:ilvl w:val="0"/>
          <w:numId w:val="6"/>
        </w:numPr>
        <w:spacing w:after="0"/>
        <w:jc w:val="both"/>
        <w:rPr>
          <w:rFonts w:ascii="Times New Roman" w:hAnsi="Times New Roman" w:cs="Times New Roman"/>
          <w:sz w:val="24"/>
          <w:szCs w:val="24"/>
        </w:rPr>
      </w:pPr>
      <w:r w:rsidRPr="00A312C3">
        <w:rPr>
          <w:rFonts w:ascii="Times New Roman" w:hAnsi="Times New Roman" w:cs="Times New Roman"/>
          <w:sz w:val="24"/>
          <w:szCs w:val="24"/>
          <w:lang w:val="en-US"/>
        </w:rPr>
        <w:t xml:space="preserve">Team work for planning, implementation and assessment of all activities naturally enhances the professional capacity of everyone involved. Thus, for learning purposes, we openly share ideas, successes and challenges within the whole team (the field staff, extension representative and Liana). </w:t>
      </w:r>
    </w:p>
    <w:p w14:paraId="44E2E85D" w14:textId="08725BAB" w:rsidR="00A312C3" w:rsidRDefault="00A312C3" w:rsidP="00CE3019">
      <w:pPr>
        <w:pStyle w:val="ListParagraph"/>
        <w:numPr>
          <w:ilvl w:val="0"/>
          <w:numId w:val="6"/>
        </w:numPr>
        <w:spacing w:after="0"/>
        <w:jc w:val="both"/>
        <w:rPr>
          <w:rFonts w:ascii="Times New Roman" w:hAnsi="Times New Roman" w:cs="Times New Roman"/>
          <w:sz w:val="24"/>
          <w:szCs w:val="24"/>
        </w:rPr>
      </w:pPr>
      <w:r w:rsidRPr="00A312C3">
        <w:rPr>
          <w:rFonts w:ascii="Times New Roman" w:hAnsi="Times New Roman" w:cs="Times New Roman"/>
          <w:sz w:val="24"/>
          <w:szCs w:val="24"/>
        </w:rPr>
        <w:lastRenderedPageBreak/>
        <w:t>In February 2025, KIMAS visited Mwanga District, Kilimanjaro Region, where representatives including farmers, staff, and extension officers engaged in a study tour to learn from established Forest Garden projects. During visits to seven farmers in Kituri A, Kituri C, Kalimani, Mapambano and Kitopeni groups, participants observed practical applications of key techniques such as live fencing, multi-cropping, mulching, and composting. The strong commitment and clear benefits demonstrated by Forest Garden farmers emphasized the importance of dedication, hard work, and individual responsibility in successfully managing Forest Gardens. Motivated by the visit, all participating farmers expressed great enthusiasm and committed to immediately applying the knowledge and practices gained within their own communities.</w:t>
      </w:r>
    </w:p>
    <w:p w14:paraId="7A9FEB0F" w14:textId="6D3C29F2" w:rsidR="004670BF" w:rsidRPr="004670BF" w:rsidRDefault="004670BF" w:rsidP="004670BF">
      <w:pPr>
        <w:pStyle w:val="ListParagraph"/>
        <w:numPr>
          <w:ilvl w:val="0"/>
          <w:numId w:val="6"/>
        </w:numPr>
        <w:rPr>
          <w:rFonts w:ascii="Times New Roman" w:hAnsi="Times New Roman" w:cs="Times New Roman"/>
          <w:sz w:val="24"/>
          <w:szCs w:val="24"/>
        </w:rPr>
      </w:pPr>
      <w:r w:rsidRPr="004670BF">
        <w:rPr>
          <w:rFonts w:ascii="Times New Roman" w:hAnsi="Times New Roman" w:cs="Times New Roman"/>
          <w:sz w:val="24"/>
          <w:szCs w:val="24"/>
        </w:rPr>
        <w:t>In March, 80,000Tsh from the project fund was used to purchase a notice board for the Forest Garden office. The board serves to inform staff and visitors about the organization’s structure, principles, and work ethics. It also displays the project daily timetable, the names of Forest Garden groups and their villages, as well as the facilitators responsible for each group. It also showcases photos of Forest Garden farms and activities, helping to create greater awareness and motivation among the team and visitors.</w:t>
      </w:r>
    </w:p>
    <w:p w14:paraId="763DA0FA" w14:textId="3F15CE6C" w:rsidR="00C70761" w:rsidRDefault="00C70761" w:rsidP="00C70761">
      <w:pPr>
        <w:pStyle w:val="ListParagraph"/>
        <w:numPr>
          <w:ilvl w:val="0"/>
          <w:numId w:val="6"/>
        </w:numPr>
        <w:rPr>
          <w:rFonts w:ascii="Times New Roman" w:hAnsi="Times New Roman" w:cs="Times New Roman"/>
          <w:sz w:val="24"/>
          <w:szCs w:val="24"/>
        </w:rPr>
      </w:pPr>
      <w:r w:rsidRPr="00C70761">
        <w:rPr>
          <w:rFonts w:ascii="Times New Roman" w:hAnsi="Times New Roman" w:cs="Times New Roman"/>
          <w:sz w:val="24"/>
          <w:szCs w:val="24"/>
        </w:rPr>
        <w:t>End of March 2025, Rodrick</w:t>
      </w:r>
      <w:r w:rsidR="001445B5">
        <w:rPr>
          <w:rFonts w:ascii="Times New Roman" w:hAnsi="Times New Roman" w:cs="Times New Roman"/>
          <w:sz w:val="24"/>
          <w:szCs w:val="24"/>
        </w:rPr>
        <w:t>, a trained horticulturalist on his way to work for the Masasi Forest Garden project</w:t>
      </w:r>
      <w:r w:rsidRPr="00C70761">
        <w:rPr>
          <w:rFonts w:ascii="Times New Roman" w:hAnsi="Times New Roman" w:cs="Times New Roman"/>
          <w:sz w:val="24"/>
          <w:szCs w:val="24"/>
        </w:rPr>
        <w:t xml:space="preserve"> visited Mwanga. He showed strong enthusiasm to learn, actively engaged with the team and farmers, and shared practical composting tips in Kwanyange groups. Despite </w:t>
      </w:r>
      <w:r w:rsidR="001445B5">
        <w:rPr>
          <w:rFonts w:ascii="Times New Roman" w:hAnsi="Times New Roman" w:cs="Times New Roman"/>
          <w:sz w:val="24"/>
          <w:szCs w:val="24"/>
        </w:rPr>
        <w:t xml:space="preserve">the short visit, he learned a lot especially concerning the agroforestry side, </w:t>
      </w:r>
      <w:r w:rsidR="002779C6">
        <w:rPr>
          <w:rFonts w:ascii="Times New Roman" w:hAnsi="Times New Roman" w:cs="Times New Roman"/>
          <w:sz w:val="24"/>
          <w:szCs w:val="24"/>
        </w:rPr>
        <w:t xml:space="preserve">and </w:t>
      </w:r>
      <w:r w:rsidR="002779C6" w:rsidRPr="00C70761">
        <w:rPr>
          <w:rFonts w:ascii="Times New Roman" w:hAnsi="Times New Roman" w:cs="Times New Roman"/>
          <w:sz w:val="24"/>
          <w:szCs w:val="24"/>
        </w:rPr>
        <w:t>adapted</w:t>
      </w:r>
      <w:r w:rsidRPr="00C70761">
        <w:rPr>
          <w:rFonts w:ascii="Times New Roman" w:hAnsi="Times New Roman" w:cs="Times New Roman"/>
          <w:sz w:val="24"/>
          <w:szCs w:val="24"/>
        </w:rPr>
        <w:t xml:space="preserve"> quickly. He also visited Eliya’s farm in Kituri to understand a complete Forest Garden setup, learning about tree integration</w:t>
      </w:r>
      <w:r w:rsidR="00596C46">
        <w:rPr>
          <w:rFonts w:ascii="Times New Roman" w:hAnsi="Times New Roman" w:cs="Times New Roman"/>
          <w:sz w:val="24"/>
          <w:szCs w:val="24"/>
        </w:rPr>
        <w:t>,</w:t>
      </w:r>
      <w:r w:rsidRPr="00C70761">
        <w:rPr>
          <w:rFonts w:ascii="Times New Roman" w:hAnsi="Times New Roman" w:cs="Times New Roman"/>
          <w:sz w:val="24"/>
          <w:szCs w:val="24"/>
        </w:rPr>
        <w:t xml:space="preserve"> and taking photos for reference.</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5"/>
        <w:gridCol w:w="4151"/>
      </w:tblGrid>
      <w:tr w:rsidR="00A821CF" w14:paraId="12EE7BB6" w14:textId="77777777" w:rsidTr="00A821CF">
        <w:tc>
          <w:tcPr>
            <w:tcW w:w="4621" w:type="dxa"/>
          </w:tcPr>
          <w:p w14:paraId="27C7C6BF" w14:textId="1E10B9D6" w:rsidR="00A821CF" w:rsidRDefault="00A821CF" w:rsidP="00A821CF">
            <w:pPr>
              <w:pStyle w:val="ListParagraph"/>
              <w:ind w:left="0"/>
              <w:jc w:val="center"/>
              <w:rPr>
                <w:rFonts w:ascii="Times New Roman" w:hAnsi="Times New Roman" w:cs="Times New Roman"/>
                <w:sz w:val="24"/>
                <w:szCs w:val="24"/>
              </w:rPr>
            </w:pPr>
            <w:r>
              <w:rPr>
                <w:rFonts w:ascii="Times New Roman" w:hAnsi="Times New Roman" w:cs="Times New Roman"/>
                <w:noProof/>
                <w:sz w:val="24"/>
                <w:szCs w:val="24"/>
                <w:lang w:val="en-TZ" w:eastAsia="en-TZ"/>
                <w14:ligatures w14:val="none"/>
              </w:rPr>
              <w:drawing>
                <wp:inline distT="0" distB="0" distL="0" distR="0" wp14:anchorId="02B60F34" wp14:editId="76E2359E">
                  <wp:extent cx="2404800" cy="18000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WhatsApp Image 2025-02-11 at 21.00.42_0ea1e58d.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404800" cy="1800000"/>
                          </a:xfrm>
                          <a:prstGeom prst="rect">
                            <a:avLst/>
                          </a:prstGeom>
                        </pic:spPr>
                      </pic:pic>
                    </a:graphicData>
                  </a:graphic>
                </wp:inline>
              </w:drawing>
            </w:r>
          </w:p>
        </w:tc>
        <w:tc>
          <w:tcPr>
            <w:tcW w:w="4621" w:type="dxa"/>
          </w:tcPr>
          <w:p w14:paraId="36205F22" w14:textId="59985F34" w:rsidR="00A821CF" w:rsidRDefault="00A821CF" w:rsidP="00A821CF">
            <w:pPr>
              <w:pStyle w:val="ListParagraph"/>
              <w:keepNext/>
              <w:ind w:left="0"/>
              <w:jc w:val="center"/>
              <w:rPr>
                <w:rFonts w:ascii="Times New Roman" w:hAnsi="Times New Roman" w:cs="Times New Roman"/>
                <w:sz w:val="24"/>
                <w:szCs w:val="24"/>
              </w:rPr>
            </w:pPr>
            <w:r>
              <w:rPr>
                <w:rFonts w:ascii="Times New Roman" w:hAnsi="Times New Roman" w:cs="Times New Roman"/>
                <w:noProof/>
                <w:sz w:val="24"/>
                <w:szCs w:val="24"/>
                <w:lang w:val="en-TZ" w:eastAsia="en-TZ"/>
                <w14:ligatures w14:val="none"/>
              </w:rPr>
              <w:drawing>
                <wp:inline distT="0" distB="0" distL="0" distR="0" wp14:anchorId="458926C1" wp14:editId="456BAB58">
                  <wp:extent cx="2401200" cy="18000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WhatsApp Image 2025-02-24 at 17.38.38_9e0c755b.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401200" cy="1800000"/>
                          </a:xfrm>
                          <a:prstGeom prst="rect">
                            <a:avLst/>
                          </a:prstGeom>
                        </pic:spPr>
                      </pic:pic>
                    </a:graphicData>
                  </a:graphic>
                </wp:inline>
              </w:drawing>
            </w:r>
          </w:p>
        </w:tc>
      </w:tr>
    </w:tbl>
    <w:p w14:paraId="6B94BF35" w14:textId="159AE090" w:rsidR="00A4567B" w:rsidRPr="00A821CF" w:rsidRDefault="00A821CF" w:rsidP="00A821CF">
      <w:pPr>
        <w:pStyle w:val="Caption"/>
        <w:rPr>
          <w:rFonts w:ascii="Times New Roman" w:hAnsi="Times New Roman" w:cs="Times New Roman"/>
          <w:sz w:val="24"/>
          <w:szCs w:val="24"/>
        </w:rPr>
      </w:pPr>
      <w:r w:rsidRPr="00A821CF">
        <w:rPr>
          <w:rFonts w:ascii="Times New Roman" w:hAnsi="Times New Roman" w:cs="Times New Roman"/>
          <w:sz w:val="24"/>
          <w:szCs w:val="24"/>
        </w:rPr>
        <w:t xml:space="preserve">Figure </w:t>
      </w:r>
      <w:r w:rsidR="00097194">
        <w:rPr>
          <w:rFonts w:ascii="Times New Roman" w:hAnsi="Times New Roman" w:cs="Times New Roman"/>
          <w:sz w:val="24"/>
          <w:szCs w:val="24"/>
        </w:rPr>
        <w:fldChar w:fldCharType="begin"/>
      </w:r>
      <w:r w:rsidR="00097194">
        <w:rPr>
          <w:rFonts w:ascii="Times New Roman" w:hAnsi="Times New Roman" w:cs="Times New Roman"/>
          <w:sz w:val="24"/>
          <w:szCs w:val="24"/>
        </w:rPr>
        <w:instrText xml:space="preserve"> STYLEREF 1 \s </w:instrText>
      </w:r>
      <w:r w:rsidR="00097194">
        <w:rPr>
          <w:rFonts w:ascii="Times New Roman" w:hAnsi="Times New Roman" w:cs="Times New Roman"/>
          <w:sz w:val="24"/>
          <w:szCs w:val="24"/>
        </w:rPr>
        <w:fldChar w:fldCharType="separate"/>
      </w:r>
      <w:r w:rsidR="00097194">
        <w:rPr>
          <w:rFonts w:ascii="Times New Roman" w:hAnsi="Times New Roman" w:cs="Times New Roman"/>
          <w:noProof/>
          <w:sz w:val="24"/>
          <w:szCs w:val="24"/>
        </w:rPr>
        <w:t>0</w:t>
      </w:r>
      <w:r w:rsidR="00097194">
        <w:rPr>
          <w:rFonts w:ascii="Times New Roman" w:hAnsi="Times New Roman" w:cs="Times New Roman"/>
          <w:sz w:val="24"/>
          <w:szCs w:val="24"/>
        </w:rPr>
        <w:fldChar w:fldCharType="end"/>
      </w:r>
      <w:r w:rsidR="00097194">
        <w:rPr>
          <w:rFonts w:ascii="Times New Roman" w:hAnsi="Times New Roman" w:cs="Times New Roman"/>
          <w:sz w:val="24"/>
          <w:szCs w:val="24"/>
        </w:rPr>
        <w:noBreakHyphen/>
      </w:r>
      <w:r w:rsidR="00097194">
        <w:rPr>
          <w:rFonts w:ascii="Times New Roman" w:hAnsi="Times New Roman" w:cs="Times New Roman"/>
          <w:sz w:val="24"/>
          <w:szCs w:val="24"/>
        </w:rPr>
        <w:fldChar w:fldCharType="begin"/>
      </w:r>
      <w:r w:rsidR="00097194">
        <w:rPr>
          <w:rFonts w:ascii="Times New Roman" w:hAnsi="Times New Roman" w:cs="Times New Roman"/>
          <w:sz w:val="24"/>
          <w:szCs w:val="24"/>
        </w:rPr>
        <w:instrText xml:space="preserve"> SEQ Figure \* ARABIC \s 1 </w:instrText>
      </w:r>
      <w:r w:rsidR="00097194">
        <w:rPr>
          <w:rFonts w:ascii="Times New Roman" w:hAnsi="Times New Roman" w:cs="Times New Roman"/>
          <w:sz w:val="24"/>
          <w:szCs w:val="24"/>
        </w:rPr>
        <w:fldChar w:fldCharType="separate"/>
      </w:r>
      <w:r w:rsidR="00097194">
        <w:rPr>
          <w:rFonts w:ascii="Times New Roman" w:hAnsi="Times New Roman" w:cs="Times New Roman"/>
          <w:noProof/>
          <w:sz w:val="24"/>
          <w:szCs w:val="24"/>
        </w:rPr>
        <w:t>1</w:t>
      </w:r>
      <w:r w:rsidR="00097194">
        <w:rPr>
          <w:rFonts w:ascii="Times New Roman" w:hAnsi="Times New Roman" w:cs="Times New Roman"/>
          <w:sz w:val="24"/>
          <w:szCs w:val="24"/>
        </w:rPr>
        <w:fldChar w:fldCharType="end"/>
      </w:r>
      <w:r w:rsidRPr="00A821CF">
        <w:rPr>
          <w:rFonts w:ascii="Times New Roman" w:hAnsi="Times New Roman" w:cs="Times New Roman"/>
          <w:sz w:val="24"/>
          <w:szCs w:val="24"/>
        </w:rPr>
        <w:t>0. KIMAS and KIWAMWAKU internal auditor visit to forest gardens</w:t>
      </w:r>
    </w:p>
    <w:p w14:paraId="1725C664" w14:textId="698E37C6" w:rsidR="002502FD" w:rsidRPr="006C507F" w:rsidRDefault="0056125E" w:rsidP="009E1190">
      <w:pPr>
        <w:pStyle w:val="Heading1"/>
        <w:spacing w:before="0"/>
        <w:rPr>
          <w:rFonts w:ascii="Times New Roman" w:hAnsi="Times New Roman" w:cs="Times New Roman"/>
          <w:sz w:val="24"/>
          <w:szCs w:val="24"/>
        </w:rPr>
      </w:pPr>
      <w:bookmarkStart w:id="29" w:name="_Toc153204274"/>
      <w:bookmarkStart w:id="30" w:name="_Toc203561993"/>
      <w:r w:rsidRPr="006C507F">
        <w:rPr>
          <w:rFonts w:ascii="Times New Roman" w:hAnsi="Times New Roman" w:cs="Times New Roman"/>
          <w:sz w:val="24"/>
          <w:szCs w:val="24"/>
        </w:rPr>
        <w:t>Project outputs</w:t>
      </w:r>
      <w:bookmarkEnd w:id="29"/>
      <w:bookmarkEnd w:id="30"/>
    </w:p>
    <w:p w14:paraId="1F38A872" w14:textId="77777777" w:rsidR="002502FD" w:rsidRPr="006C507F" w:rsidRDefault="0056125E" w:rsidP="0045558C">
      <w:pPr>
        <w:pStyle w:val="Heading2"/>
        <w:rPr>
          <w:rFonts w:ascii="Times New Roman" w:hAnsi="Times New Roman" w:cs="Times New Roman"/>
          <w:sz w:val="24"/>
          <w:szCs w:val="24"/>
        </w:rPr>
      </w:pPr>
      <w:bookmarkStart w:id="31" w:name="_Toc153204275"/>
      <w:bookmarkStart w:id="32" w:name="_Toc203561994"/>
      <w:r w:rsidRPr="006C507F">
        <w:rPr>
          <w:rFonts w:ascii="Times New Roman" w:hAnsi="Times New Roman" w:cs="Times New Roman"/>
          <w:sz w:val="24"/>
          <w:szCs w:val="24"/>
        </w:rPr>
        <w:t>Output 1: Government officers and villagers engaged</w:t>
      </w:r>
      <w:bookmarkEnd w:id="31"/>
      <w:bookmarkEnd w:id="32"/>
    </w:p>
    <w:p w14:paraId="5BA2E724" w14:textId="77777777" w:rsidR="002502FD" w:rsidRPr="006C507F" w:rsidRDefault="0056125E" w:rsidP="00563930">
      <w:pPr>
        <w:spacing w:after="0"/>
        <w:jc w:val="both"/>
        <w:rPr>
          <w:rFonts w:ascii="Times New Roman" w:hAnsi="Times New Roman" w:cs="Times New Roman"/>
          <w:b/>
          <w:bCs/>
          <w:sz w:val="24"/>
          <w:szCs w:val="24"/>
          <w:lang w:val="en-US"/>
        </w:rPr>
      </w:pPr>
      <w:bookmarkStart w:id="33" w:name="_Toc153204276"/>
      <w:r w:rsidRPr="006C507F">
        <w:rPr>
          <w:rFonts w:ascii="Times New Roman" w:hAnsi="Times New Roman" w:cs="Times New Roman"/>
          <w:b/>
          <w:bCs/>
          <w:sz w:val="24"/>
          <w:szCs w:val="24"/>
          <w:lang w:val="en-US"/>
        </w:rPr>
        <w:t>What demonstrates this?</w:t>
      </w:r>
      <w:bookmarkEnd w:id="33"/>
    </w:p>
    <w:p w14:paraId="3AAFBD6B" w14:textId="0E9F11D0" w:rsidR="002502FD" w:rsidRPr="00BA396B" w:rsidRDefault="00BA396B" w:rsidP="00BA396B">
      <w:pPr>
        <w:rPr>
          <w:rFonts w:ascii="Times New Roman" w:hAnsi="Times New Roman" w:cs="Times New Roman"/>
          <w:sz w:val="24"/>
          <w:szCs w:val="24"/>
        </w:rPr>
      </w:pPr>
      <w:r w:rsidRPr="00874AF1">
        <w:rPr>
          <w:rFonts w:ascii="Times New Roman" w:hAnsi="Times New Roman" w:cs="Times New Roman"/>
          <w:sz w:val="24"/>
          <w:szCs w:val="24"/>
        </w:rPr>
        <w:t>The full participation of extension officers in all project activities clearly demonstrates the close collaboration between the project and th</w:t>
      </w:r>
      <w:r>
        <w:rPr>
          <w:rFonts w:ascii="Times New Roman" w:hAnsi="Times New Roman" w:cs="Times New Roman"/>
          <w:sz w:val="24"/>
          <w:szCs w:val="24"/>
        </w:rPr>
        <w:t>e local government. L</w:t>
      </w:r>
      <w:r w:rsidRPr="00874AF1">
        <w:rPr>
          <w:rFonts w:ascii="Times New Roman" w:hAnsi="Times New Roman" w:cs="Times New Roman"/>
          <w:sz w:val="24"/>
          <w:szCs w:val="24"/>
        </w:rPr>
        <w:t>ocal authorities remain closely engaged with project activities, as each group is vi</w:t>
      </w:r>
      <w:r>
        <w:rPr>
          <w:rFonts w:ascii="Times New Roman" w:hAnsi="Times New Roman" w:cs="Times New Roman"/>
          <w:sz w:val="24"/>
          <w:szCs w:val="24"/>
        </w:rPr>
        <w:t>sited weekly by the project staff and extension officers</w:t>
      </w:r>
      <w:r w:rsidRPr="00874AF1">
        <w:rPr>
          <w:rFonts w:ascii="Times New Roman" w:hAnsi="Times New Roman" w:cs="Times New Roman"/>
          <w:sz w:val="24"/>
          <w:szCs w:val="24"/>
        </w:rPr>
        <w:t>. In Kwanyange A group, the village chairperson is also a member of the Forest Garden group.</w:t>
      </w:r>
    </w:p>
    <w:p w14:paraId="1166716F" w14:textId="15DC6948" w:rsidR="002502FD" w:rsidRPr="006C507F" w:rsidRDefault="0056125E" w:rsidP="0045558C">
      <w:pPr>
        <w:pStyle w:val="Heading2"/>
        <w:rPr>
          <w:rFonts w:ascii="Times New Roman" w:hAnsi="Times New Roman" w:cs="Times New Roman"/>
          <w:color w:val="000000"/>
          <w:sz w:val="24"/>
          <w:szCs w:val="24"/>
          <w:lang w:val="en-US"/>
        </w:rPr>
      </w:pPr>
      <w:bookmarkStart w:id="34" w:name="_Toc153204277"/>
      <w:bookmarkStart w:id="35" w:name="_Toc203561995"/>
      <w:r w:rsidRPr="00FA5254">
        <w:lastRenderedPageBreak/>
        <w:t xml:space="preserve">Output 2: </w:t>
      </w:r>
      <w:bookmarkEnd w:id="34"/>
      <w:r w:rsidRPr="00FA5254">
        <w:t>New</w:t>
      </w:r>
      <w:r w:rsidRPr="006C507F">
        <w:rPr>
          <w:rStyle w:val="Heading2Char"/>
          <w:rFonts w:ascii="Times New Roman" w:hAnsi="Times New Roman" w:cs="Times New Roman"/>
          <w:sz w:val="24"/>
          <w:szCs w:val="24"/>
        </w:rPr>
        <w:t xml:space="preserve"> version: Forest Garden groups functioning</w:t>
      </w:r>
      <w:r w:rsidRPr="006C507F">
        <w:rPr>
          <w:rFonts w:ascii="Times New Roman" w:hAnsi="Times New Roman" w:cs="Times New Roman"/>
          <w:color w:val="000000"/>
          <w:sz w:val="24"/>
          <w:szCs w:val="24"/>
          <w:lang w:val="en-US"/>
        </w:rPr>
        <w:t xml:space="preserve"> (as many groups as needed to reach the minimum target number of farmers, 350)</w:t>
      </w:r>
      <w:bookmarkEnd w:id="35"/>
    </w:p>
    <w:p w14:paraId="221A674D" w14:textId="77777777" w:rsidR="002502FD" w:rsidRPr="006C507F" w:rsidRDefault="0056125E">
      <w:pPr>
        <w:spacing w:after="0"/>
        <w:jc w:val="both"/>
        <w:rPr>
          <w:rFonts w:ascii="Times New Roman" w:hAnsi="Times New Roman" w:cs="Times New Roman"/>
          <w:b/>
          <w:bCs/>
          <w:sz w:val="24"/>
          <w:szCs w:val="24"/>
          <w:lang w:val="en-US"/>
        </w:rPr>
      </w:pPr>
      <w:r w:rsidRPr="006C507F">
        <w:rPr>
          <w:rFonts w:ascii="Times New Roman" w:hAnsi="Times New Roman" w:cs="Times New Roman"/>
          <w:b/>
          <w:bCs/>
          <w:sz w:val="24"/>
          <w:szCs w:val="24"/>
          <w:lang w:val="en-US"/>
        </w:rPr>
        <w:t>How much has been achieved by now?</w:t>
      </w:r>
    </w:p>
    <w:p w14:paraId="69F9B363" w14:textId="0EFB9D63" w:rsidR="002502FD" w:rsidRPr="006C507F" w:rsidRDefault="0056125E">
      <w:pPr>
        <w:spacing w:after="0"/>
        <w:jc w:val="both"/>
        <w:rPr>
          <w:rFonts w:ascii="Times New Roman" w:hAnsi="Times New Roman" w:cs="Times New Roman"/>
          <w:b/>
          <w:bCs/>
          <w:sz w:val="24"/>
          <w:szCs w:val="24"/>
        </w:rPr>
      </w:pPr>
      <w:r w:rsidRPr="006C507F">
        <w:rPr>
          <w:rFonts w:ascii="Times New Roman" w:eastAsia="Times New Roman" w:hAnsi="Times New Roman" w:cs="Times New Roman"/>
          <w:sz w:val="24"/>
          <w:szCs w:val="24"/>
        </w:rPr>
        <w:t>Currently, we have a total of 26 active farmer groups with a total of 367 farmers, among whom there are 191 women and 176 men. From this groups, six are old</w:t>
      </w:r>
      <w:r w:rsidRPr="006C507F">
        <w:rPr>
          <w:rFonts w:ascii="Times New Roman" w:eastAsia="Times New Roman" w:hAnsi="Times New Roman" w:cs="Times New Roman"/>
          <w:sz w:val="24"/>
          <w:szCs w:val="24"/>
          <w:lang w:val="en-US"/>
        </w:rPr>
        <w:t xml:space="preserve"> groups</w:t>
      </w:r>
      <w:r w:rsidRPr="006C507F">
        <w:rPr>
          <w:rFonts w:ascii="Times New Roman" w:eastAsia="Times New Roman" w:hAnsi="Times New Roman" w:cs="Times New Roman"/>
          <w:sz w:val="24"/>
          <w:szCs w:val="24"/>
        </w:rPr>
        <w:t>, with a total of 53 farmers (Fe 29 and Me 24), and 20 are new</w:t>
      </w:r>
      <w:r w:rsidRPr="006C507F">
        <w:rPr>
          <w:rFonts w:ascii="Times New Roman" w:eastAsia="Times New Roman" w:hAnsi="Times New Roman" w:cs="Times New Roman"/>
          <w:sz w:val="24"/>
          <w:szCs w:val="24"/>
          <w:lang w:val="en-US"/>
        </w:rPr>
        <w:t xml:space="preserve"> groups</w:t>
      </w:r>
      <w:r w:rsidRPr="006C507F">
        <w:rPr>
          <w:rFonts w:ascii="Times New Roman" w:eastAsia="Times New Roman" w:hAnsi="Times New Roman" w:cs="Times New Roman"/>
          <w:sz w:val="24"/>
          <w:szCs w:val="24"/>
        </w:rPr>
        <w:t xml:space="preserve">, with a total of 314 farmers (Fe 162 and Me 152). </w:t>
      </w:r>
    </w:p>
    <w:p w14:paraId="7E5D5B97" w14:textId="77777777" w:rsidR="00EF2F7D" w:rsidRDefault="0056125E" w:rsidP="005C2B6E">
      <w:pPr>
        <w:spacing w:after="0"/>
        <w:jc w:val="both"/>
        <w:rPr>
          <w:rFonts w:ascii="Times New Roman" w:hAnsi="Times New Roman" w:cs="Times New Roman"/>
          <w:sz w:val="24"/>
          <w:szCs w:val="24"/>
          <w:lang w:val="en-US"/>
        </w:rPr>
      </w:pPr>
      <w:r w:rsidRPr="006C507F">
        <w:rPr>
          <w:rFonts w:ascii="Times New Roman" w:hAnsi="Times New Roman" w:cs="Times New Roman"/>
          <w:sz w:val="24"/>
          <w:szCs w:val="24"/>
          <w:lang w:val="en-US"/>
        </w:rPr>
        <w:t xml:space="preserve">Special attention was also paid to having a minimum of 10% PLHA in groups. With </w:t>
      </w:r>
      <w:r w:rsidRPr="0013331B">
        <w:rPr>
          <w:rFonts w:ascii="Times New Roman" w:eastAsia="Times New Roman" w:hAnsi="Times New Roman" w:cs="Times New Roman"/>
          <w:sz w:val="24"/>
          <w:szCs w:val="24"/>
        </w:rPr>
        <w:t>confidential</w:t>
      </w:r>
      <w:r w:rsidRPr="006C507F">
        <w:rPr>
          <w:rFonts w:ascii="Times New Roman" w:hAnsi="Times New Roman" w:cs="Times New Roman"/>
          <w:sz w:val="24"/>
          <w:szCs w:val="24"/>
          <w:lang w:val="en-US"/>
        </w:rPr>
        <w:t xml:space="preserve"> collection of data, we have established that there were 9 such members in the old groups in 2023, and 12 members belonging to this vulnerable group in the new groups in 2024.</w:t>
      </w:r>
    </w:p>
    <w:p w14:paraId="57C7BA91" w14:textId="78A0E74B" w:rsidR="00EF2F7D" w:rsidRDefault="005C2B6E" w:rsidP="005C2B6E">
      <w:pPr>
        <w:spacing w:after="0"/>
        <w:jc w:val="both"/>
        <w:rPr>
          <w:rFonts w:ascii="Times New Roman" w:hAnsi="Times New Roman" w:cs="Times New Roman"/>
          <w:sz w:val="24"/>
          <w:szCs w:val="24"/>
        </w:rPr>
      </w:pPr>
      <w:r w:rsidRPr="005C2B6E">
        <w:rPr>
          <w:rFonts w:ascii="Times New Roman" w:hAnsi="Times New Roman" w:cs="Times New Roman"/>
          <w:sz w:val="24"/>
          <w:szCs w:val="24"/>
        </w:rPr>
        <w:t xml:space="preserve">The old and new groups are both functioning effectively, as shown by the absence of drop-outs in the old groups and high attendance rates across both. Farmers who miss meetings still receive updates from others, ensuring continuous engagement. </w:t>
      </w:r>
    </w:p>
    <w:p w14:paraId="234D5E54" w14:textId="67852D92" w:rsidR="005C2B6E" w:rsidRPr="005C2B6E" w:rsidRDefault="005C2B6E" w:rsidP="005C2B6E">
      <w:pPr>
        <w:spacing w:after="0"/>
        <w:jc w:val="both"/>
        <w:rPr>
          <w:rFonts w:ascii="Times New Roman" w:hAnsi="Times New Roman" w:cs="Times New Roman"/>
          <w:sz w:val="24"/>
          <w:szCs w:val="24"/>
          <w:lang w:val="en-US"/>
        </w:rPr>
      </w:pPr>
      <w:r w:rsidRPr="005C2B6E">
        <w:rPr>
          <w:rFonts w:ascii="Times New Roman" w:hAnsi="Times New Roman" w:cs="Times New Roman"/>
          <w:sz w:val="24"/>
          <w:szCs w:val="24"/>
        </w:rPr>
        <w:t xml:space="preserve">VICOBA groups are steadily progressing by reinvesting their money through internal loans among members. Furthermore, sweet potato cultivation is flourishing among the new farmers </w:t>
      </w:r>
      <w:r w:rsidRPr="00B11BAD">
        <w:rPr>
          <w:rFonts w:ascii="Times New Roman" w:hAnsi="Times New Roman" w:cs="Times New Roman"/>
          <w:sz w:val="24"/>
          <w:szCs w:val="24"/>
          <w:lang w:val="en-US"/>
        </w:rPr>
        <w:t>while pigeon pea cultivated by all groups, reflecting consistent growth and success in their agricultural activities.</w:t>
      </w:r>
      <w:r w:rsidR="008D7171" w:rsidRPr="00B11BAD">
        <w:rPr>
          <w:rFonts w:ascii="Times New Roman" w:hAnsi="Times New Roman" w:cs="Times New Roman"/>
          <w:sz w:val="24"/>
          <w:szCs w:val="24"/>
          <w:lang w:val="en-US"/>
        </w:rPr>
        <w:t xml:space="preserve"> Vegetable growing have been very motivating to farmers, thus we also supported group-based cultivation in 11 farmer groups in the dryest villages. </w:t>
      </w:r>
    </w:p>
    <w:p w14:paraId="0A3E6145" w14:textId="77777777" w:rsidR="005C2B6E" w:rsidRPr="00B11BAD" w:rsidRDefault="005C2B6E" w:rsidP="00B11BAD">
      <w:pPr>
        <w:spacing w:after="0"/>
        <w:jc w:val="both"/>
        <w:rPr>
          <w:rFonts w:ascii="Times New Roman" w:hAnsi="Times New Roman" w:cs="Times New Roman"/>
          <w:sz w:val="24"/>
          <w:szCs w:val="24"/>
          <w:lang w:val="en-US"/>
        </w:rPr>
      </w:pPr>
      <w:r w:rsidRPr="00B11BAD">
        <w:rPr>
          <w:rFonts w:ascii="Times New Roman" w:hAnsi="Times New Roman" w:cs="Times New Roman"/>
          <w:sz w:val="24"/>
          <w:szCs w:val="24"/>
          <w:lang w:val="en-US"/>
        </w:rPr>
        <w:t xml:space="preserve">For a full list of components added so far in the Forest Gardens (demonstrating functioning groups), see below under Output 5. </w:t>
      </w:r>
    </w:p>
    <w:p w14:paraId="0FF61B74" w14:textId="16265B8D" w:rsidR="002502FD" w:rsidRPr="00B11BAD" w:rsidRDefault="0056125E" w:rsidP="00B11BAD">
      <w:pPr>
        <w:spacing w:after="0"/>
        <w:jc w:val="both"/>
        <w:rPr>
          <w:rFonts w:ascii="Times New Roman" w:hAnsi="Times New Roman" w:cs="Times New Roman"/>
          <w:sz w:val="24"/>
          <w:szCs w:val="24"/>
          <w:lang w:val="en-US"/>
        </w:rPr>
      </w:pPr>
      <w:r w:rsidRPr="00B11BAD">
        <w:rPr>
          <w:rFonts w:ascii="Times New Roman" w:hAnsi="Times New Roman" w:cs="Times New Roman"/>
          <w:sz w:val="24"/>
          <w:szCs w:val="24"/>
          <w:lang w:val="en-US"/>
        </w:rPr>
        <w:t xml:space="preserve">Well written rules for groups has been the first step in making groups function and to safeguard good code of conduct. Thus the new groups were helped to get good constitutions in December 2023 and at the beginning of the year 2024. </w:t>
      </w:r>
    </w:p>
    <w:p w14:paraId="4CAD83CF" w14:textId="77777777" w:rsidR="002502FD" w:rsidRPr="006C507F" w:rsidRDefault="0056125E">
      <w:pPr>
        <w:spacing w:after="0"/>
        <w:jc w:val="both"/>
        <w:rPr>
          <w:rFonts w:ascii="Times New Roman" w:hAnsi="Times New Roman" w:cs="Times New Roman"/>
          <w:sz w:val="24"/>
          <w:szCs w:val="24"/>
        </w:rPr>
      </w:pPr>
      <w:r w:rsidRPr="006C507F">
        <w:rPr>
          <w:rFonts w:ascii="Times New Roman" w:hAnsi="Times New Roman" w:cs="Times New Roman"/>
          <w:sz w:val="24"/>
          <w:szCs w:val="24"/>
        </w:rPr>
        <w:t xml:space="preserve">So far, we can assess the 'functioning' of groups by </w:t>
      </w:r>
    </w:p>
    <w:p w14:paraId="37A68207" w14:textId="6F3237D5" w:rsidR="002502FD" w:rsidRPr="006C507F" w:rsidRDefault="0056125E" w:rsidP="00853126">
      <w:pPr>
        <w:pStyle w:val="ListParagraph"/>
        <w:numPr>
          <w:ilvl w:val="0"/>
          <w:numId w:val="7"/>
        </w:numPr>
        <w:spacing w:after="0"/>
        <w:jc w:val="both"/>
        <w:rPr>
          <w:rFonts w:ascii="Times New Roman" w:hAnsi="Times New Roman" w:cs="Times New Roman"/>
          <w:color w:val="000000"/>
          <w:sz w:val="24"/>
          <w:szCs w:val="24"/>
          <w:lang w:val="en-US"/>
        </w:rPr>
      </w:pPr>
      <w:r w:rsidRPr="006C507F">
        <w:rPr>
          <w:rFonts w:ascii="Times New Roman" w:hAnsi="Times New Roman" w:cs="Times New Roman"/>
          <w:sz w:val="24"/>
          <w:szCs w:val="24"/>
        </w:rPr>
        <w:t>Counting the number of live trees</w:t>
      </w:r>
      <w:r w:rsidR="001B4092" w:rsidRPr="006C507F">
        <w:rPr>
          <w:rFonts w:ascii="Times New Roman" w:hAnsi="Times New Roman" w:cs="Times New Roman"/>
          <w:sz w:val="24"/>
          <w:szCs w:val="24"/>
        </w:rPr>
        <w:t xml:space="preserve"> (see under Outcome</w:t>
      </w:r>
      <w:r w:rsidR="00EE4EA8" w:rsidRPr="006C507F">
        <w:rPr>
          <w:rFonts w:ascii="Times New Roman" w:hAnsi="Times New Roman" w:cs="Times New Roman"/>
          <w:sz w:val="24"/>
          <w:szCs w:val="24"/>
        </w:rPr>
        <w:t>s for live fence and other tree growing)</w:t>
      </w:r>
      <w:r w:rsidR="001B4092" w:rsidRPr="006C507F">
        <w:rPr>
          <w:rFonts w:ascii="Times New Roman" w:hAnsi="Times New Roman" w:cs="Times New Roman"/>
          <w:sz w:val="24"/>
          <w:szCs w:val="24"/>
        </w:rPr>
        <w:t xml:space="preserve"> </w:t>
      </w:r>
    </w:p>
    <w:p w14:paraId="09D71A9E" w14:textId="77777777" w:rsidR="002502FD" w:rsidRPr="006C507F" w:rsidRDefault="0056125E" w:rsidP="00853126">
      <w:pPr>
        <w:pStyle w:val="ListParagraph"/>
        <w:numPr>
          <w:ilvl w:val="0"/>
          <w:numId w:val="7"/>
        </w:numPr>
        <w:spacing w:after="0"/>
        <w:jc w:val="both"/>
        <w:rPr>
          <w:rFonts w:ascii="Times New Roman" w:hAnsi="Times New Roman" w:cs="Times New Roman"/>
          <w:color w:val="000000"/>
          <w:sz w:val="24"/>
          <w:szCs w:val="24"/>
          <w:lang w:val="en-US"/>
        </w:rPr>
      </w:pPr>
      <w:r w:rsidRPr="006C507F">
        <w:rPr>
          <w:rFonts w:ascii="Times New Roman" w:hAnsi="Times New Roman" w:cs="Times New Roman"/>
          <w:sz w:val="24"/>
          <w:szCs w:val="24"/>
        </w:rPr>
        <w:t xml:space="preserve">By monitoring group attendance levels in 'harambee meetings' (scheduled weekly meetings for discussion, organization, training, and collaborative work). </w:t>
      </w:r>
    </w:p>
    <w:p w14:paraId="1C24CB3C" w14:textId="77777777" w:rsidR="002502FD" w:rsidRPr="006C507F" w:rsidRDefault="0056125E" w:rsidP="00853126">
      <w:pPr>
        <w:pStyle w:val="ListParagraph"/>
        <w:numPr>
          <w:ilvl w:val="0"/>
          <w:numId w:val="7"/>
        </w:numPr>
        <w:spacing w:after="0"/>
        <w:jc w:val="both"/>
        <w:rPr>
          <w:rFonts w:ascii="Times New Roman" w:hAnsi="Times New Roman" w:cs="Times New Roman"/>
          <w:color w:val="000000"/>
          <w:sz w:val="24"/>
          <w:szCs w:val="24"/>
          <w:lang w:val="en-US"/>
        </w:rPr>
      </w:pPr>
      <w:r w:rsidRPr="006C507F">
        <w:rPr>
          <w:rFonts w:ascii="Times New Roman" w:hAnsi="Times New Roman" w:cs="Times New Roman"/>
          <w:sz w:val="24"/>
          <w:szCs w:val="24"/>
        </w:rPr>
        <w:t>Retaining rate or drop-out level</w:t>
      </w:r>
    </w:p>
    <w:p w14:paraId="0B8D1136" w14:textId="722FF55A" w:rsidR="00A45447" w:rsidRDefault="0056125E" w:rsidP="00057B3B">
      <w:pPr>
        <w:pStyle w:val="ListParagraph"/>
        <w:numPr>
          <w:ilvl w:val="0"/>
          <w:numId w:val="7"/>
        </w:numPr>
        <w:spacing w:after="0"/>
        <w:jc w:val="both"/>
        <w:rPr>
          <w:rFonts w:ascii="Times New Roman" w:hAnsi="Times New Roman" w:cs="Times New Roman"/>
          <w:color w:val="000000"/>
          <w:sz w:val="24"/>
          <w:szCs w:val="24"/>
          <w:lang w:val="en-US"/>
        </w:rPr>
      </w:pPr>
      <w:r w:rsidRPr="006C507F">
        <w:rPr>
          <w:rFonts w:ascii="Times New Roman" w:hAnsi="Times New Roman" w:cs="Times New Roman"/>
          <w:color w:val="000000"/>
          <w:sz w:val="24"/>
          <w:szCs w:val="24"/>
          <w:lang w:val="en-US"/>
        </w:rPr>
        <w:t>Number of farmers who have the following crops growing in the farms</w:t>
      </w:r>
      <w:r w:rsidR="00B019CB" w:rsidRPr="006C507F">
        <w:rPr>
          <w:rFonts w:ascii="Times New Roman" w:hAnsi="Times New Roman" w:cs="Times New Roman"/>
          <w:color w:val="000000"/>
          <w:sz w:val="24"/>
          <w:szCs w:val="24"/>
          <w:lang w:val="en-US"/>
        </w:rPr>
        <w:t xml:space="preserve">: </w:t>
      </w:r>
      <w:r w:rsidRPr="006C507F">
        <w:rPr>
          <w:rFonts w:ascii="Times New Roman" w:hAnsi="Times New Roman" w:cs="Times New Roman"/>
          <w:color w:val="000000"/>
          <w:sz w:val="24"/>
          <w:szCs w:val="24"/>
          <w:lang w:val="en-US"/>
        </w:rPr>
        <w:t>Papaya trees</w:t>
      </w:r>
      <w:r w:rsidR="00B019CB" w:rsidRPr="006C507F">
        <w:rPr>
          <w:rFonts w:ascii="Times New Roman" w:hAnsi="Times New Roman" w:cs="Times New Roman"/>
          <w:color w:val="000000"/>
          <w:sz w:val="24"/>
          <w:szCs w:val="24"/>
          <w:lang w:val="en-US"/>
        </w:rPr>
        <w:t xml:space="preserve">, </w:t>
      </w:r>
      <w:r w:rsidRPr="006C507F">
        <w:rPr>
          <w:rFonts w:ascii="Times New Roman" w:hAnsi="Times New Roman" w:cs="Times New Roman"/>
          <w:color w:val="000000"/>
          <w:sz w:val="24"/>
          <w:szCs w:val="24"/>
          <w:lang w:val="en-US"/>
        </w:rPr>
        <w:t>Cassava</w:t>
      </w:r>
      <w:r w:rsidR="00B019CB" w:rsidRPr="006C507F">
        <w:rPr>
          <w:rFonts w:ascii="Times New Roman" w:hAnsi="Times New Roman" w:cs="Times New Roman"/>
          <w:color w:val="000000"/>
          <w:sz w:val="24"/>
          <w:szCs w:val="24"/>
          <w:lang w:val="en-US"/>
        </w:rPr>
        <w:t xml:space="preserve">, </w:t>
      </w:r>
      <w:r w:rsidRPr="006C507F">
        <w:rPr>
          <w:rFonts w:ascii="Times New Roman" w:hAnsi="Times New Roman" w:cs="Times New Roman"/>
          <w:color w:val="000000"/>
          <w:sz w:val="24"/>
          <w:szCs w:val="24"/>
          <w:lang w:val="en-US"/>
        </w:rPr>
        <w:t>Pigeon peas</w:t>
      </w:r>
      <w:r w:rsidR="00B019CB" w:rsidRPr="006C507F">
        <w:rPr>
          <w:rFonts w:ascii="Times New Roman" w:hAnsi="Times New Roman" w:cs="Times New Roman"/>
          <w:color w:val="000000"/>
          <w:sz w:val="24"/>
          <w:szCs w:val="24"/>
          <w:lang w:val="en-US"/>
        </w:rPr>
        <w:t xml:space="preserve">, </w:t>
      </w:r>
      <w:r w:rsidR="00A45447" w:rsidRPr="006C507F">
        <w:rPr>
          <w:rFonts w:ascii="Times New Roman" w:hAnsi="Times New Roman" w:cs="Times New Roman"/>
          <w:color w:val="000000"/>
          <w:sz w:val="24"/>
          <w:szCs w:val="24"/>
          <w:lang w:val="en-US"/>
        </w:rPr>
        <w:t>Sweet potatoes</w:t>
      </w:r>
      <w:r w:rsidR="00B019CB" w:rsidRPr="006C507F">
        <w:rPr>
          <w:rFonts w:ascii="Times New Roman" w:hAnsi="Times New Roman" w:cs="Times New Roman"/>
          <w:color w:val="000000"/>
          <w:sz w:val="24"/>
          <w:szCs w:val="24"/>
          <w:lang w:val="en-US"/>
        </w:rPr>
        <w:t xml:space="preserve">, </w:t>
      </w:r>
      <w:r w:rsidR="00A45447" w:rsidRPr="006C507F">
        <w:rPr>
          <w:rFonts w:ascii="Times New Roman" w:hAnsi="Times New Roman" w:cs="Times New Roman"/>
          <w:color w:val="000000"/>
          <w:sz w:val="24"/>
          <w:szCs w:val="24"/>
          <w:lang w:val="en-US"/>
        </w:rPr>
        <w:t>Vegetables</w:t>
      </w:r>
      <w:r w:rsidR="00B019CB" w:rsidRPr="006C507F">
        <w:rPr>
          <w:rFonts w:ascii="Times New Roman" w:hAnsi="Times New Roman" w:cs="Times New Roman"/>
          <w:color w:val="000000"/>
          <w:sz w:val="24"/>
          <w:szCs w:val="24"/>
          <w:lang w:val="en-US"/>
        </w:rPr>
        <w:t xml:space="preserve">, </w:t>
      </w:r>
      <w:r w:rsidR="00A45447" w:rsidRPr="006C507F">
        <w:rPr>
          <w:rFonts w:ascii="Times New Roman" w:hAnsi="Times New Roman" w:cs="Times New Roman"/>
          <w:color w:val="000000"/>
          <w:sz w:val="24"/>
          <w:szCs w:val="24"/>
          <w:lang w:val="en-US"/>
        </w:rPr>
        <w:t>Passions</w:t>
      </w:r>
      <w:r w:rsidR="00057B3B" w:rsidRPr="006C507F">
        <w:rPr>
          <w:rFonts w:ascii="Times New Roman" w:hAnsi="Times New Roman" w:cs="Times New Roman"/>
          <w:color w:val="000000"/>
          <w:sz w:val="24"/>
          <w:szCs w:val="24"/>
          <w:lang w:val="en-US"/>
        </w:rPr>
        <w:t xml:space="preserve"> and </w:t>
      </w:r>
      <w:r w:rsidR="00A45447" w:rsidRPr="006C507F">
        <w:rPr>
          <w:rFonts w:ascii="Times New Roman" w:hAnsi="Times New Roman" w:cs="Times New Roman"/>
          <w:color w:val="000000"/>
          <w:sz w:val="24"/>
          <w:szCs w:val="24"/>
          <w:lang w:val="en-US"/>
        </w:rPr>
        <w:t>Timber trees</w:t>
      </w:r>
    </w:p>
    <w:p w14:paraId="61E59583" w14:textId="1B0535C0" w:rsidR="0057137A" w:rsidRPr="006C507F" w:rsidRDefault="0057137A" w:rsidP="00057B3B">
      <w:pPr>
        <w:pStyle w:val="ListParagraph"/>
        <w:numPr>
          <w:ilvl w:val="0"/>
          <w:numId w:val="7"/>
        </w:numPr>
        <w:spacing w:after="0"/>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Establishment and use of compost</w:t>
      </w:r>
    </w:p>
    <w:p w14:paraId="762313CA" w14:textId="77777777" w:rsidR="00B926F1" w:rsidRPr="006C507F" w:rsidRDefault="00B926F1" w:rsidP="00B926F1">
      <w:pPr>
        <w:pStyle w:val="NormalWeb"/>
        <w:spacing w:before="0" w:beforeAutospacing="0" w:after="0" w:afterAutospacing="0"/>
      </w:pPr>
    </w:p>
    <w:p w14:paraId="01A84D76" w14:textId="3FAFC423" w:rsidR="002502FD" w:rsidRPr="006C507F" w:rsidRDefault="0056125E" w:rsidP="0003196D">
      <w:pPr>
        <w:pStyle w:val="Heading2"/>
        <w:rPr>
          <w:rFonts w:ascii="Times New Roman" w:hAnsi="Times New Roman" w:cs="Times New Roman"/>
          <w:sz w:val="24"/>
          <w:szCs w:val="24"/>
        </w:rPr>
      </w:pPr>
      <w:bookmarkStart w:id="36" w:name="_Toc153204278"/>
      <w:bookmarkStart w:id="37" w:name="_Toc203561996"/>
      <w:r w:rsidRPr="006C507F">
        <w:rPr>
          <w:rFonts w:ascii="Times New Roman" w:hAnsi="Times New Roman" w:cs="Times New Roman"/>
          <w:sz w:val="24"/>
          <w:szCs w:val="24"/>
        </w:rPr>
        <w:t xml:space="preserve">Output 3: </w:t>
      </w:r>
      <w:bookmarkEnd w:id="36"/>
      <w:r w:rsidRPr="006C507F">
        <w:rPr>
          <w:rFonts w:ascii="Times New Roman" w:hAnsi="Times New Roman" w:cs="Times New Roman"/>
          <w:sz w:val="24"/>
          <w:szCs w:val="24"/>
        </w:rPr>
        <w:t xml:space="preserve">New </w:t>
      </w:r>
      <w:r w:rsidR="0003196D" w:rsidRPr="006C507F">
        <w:rPr>
          <w:rFonts w:ascii="Times New Roman" w:hAnsi="Times New Roman" w:cs="Times New Roman"/>
          <w:sz w:val="24"/>
          <w:szCs w:val="24"/>
        </w:rPr>
        <w:t>version:</w:t>
      </w:r>
      <w:r w:rsidRPr="006C507F">
        <w:rPr>
          <w:rFonts w:ascii="Times New Roman" w:hAnsi="Times New Roman" w:cs="Times New Roman"/>
          <w:sz w:val="24"/>
          <w:szCs w:val="24"/>
        </w:rPr>
        <w:t xml:space="preserve"> Representative of each group, and minimum of 4 extension officers trained</w:t>
      </w:r>
      <w:bookmarkEnd w:id="37"/>
    </w:p>
    <w:p w14:paraId="7A3F7E88" w14:textId="77777777" w:rsidR="002502FD" w:rsidRPr="006C507F" w:rsidRDefault="0056125E">
      <w:pPr>
        <w:spacing w:after="0"/>
        <w:jc w:val="both"/>
        <w:rPr>
          <w:rFonts w:ascii="Times New Roman" w:hAnsi="Times New Roman" w:cs="Times New Roman"/>
          <w:b/>
          <w:bCs/>
          <w:sz w:val="24"/>
          <w:szCs w:val="24"/>
          <w:lang w:val="en-US"/>
        </w:rPr>
      </w:pPr>
      <w:r w:rsidRPr="006C507F">
        <w:rPr>
          <w:rFonts w:ascii="Times New Roman" w:hAnsi="Times New Roman" w:cs="Times New Roman"/>
          <w:b/>
          <w:bCs/>
          <w:sz w:val="24"/>
          <w:szCs w:val="24"/>
          <w:lang w:val="en-US"/>
        </w:rPr>
        <w:t>How much has been achieved by now?</w:t>
      </w:r>
    </w:p>
    <w:p w14:paraId="4D58E64D" w14:textId="77777777" w:rsidR="00F228F2" w:rsidRPr="006C507F" w:rsidRDefault="00F228F2" w:rsidP="00F228F2">
      <w:pPr>
        <w:spacing w:after="0"/>
        <w:jc w:val="both"/>
        <w:rPr>
          <w:rFonts w:ascii="Times New Roman" w:hAnsi="Times New Roman" w:cs="Times New Roman"/>
          <w:sz w:val="24"/>
          <w:szCs w:val="24"/>
          <w:lang w:val="en-US"/>
        </w:rPr>
      </w:pPr>
      <w:r w:rsidRPr="006C507F">
        <w:rPr>
          <w:rFonts w:ascii="Times New Roman" w:hAnsi="Times New Roman" w:cs="Times New Roman"/>
          <w:sz w:val="24"/>
          <w:szCs w:val="24"/>
          <w:lang w:val="en-US"/>
        </w:rPr>
        <w:t xml:space="preserve">Facilitators all need to use knowledge and skills gained to raise levels of self-motivation to other farmers to fully participate in project activities as planned. </w:t>
      </w:r>
    </w:p>
    <w:p w14:paraId="70E63129" w14:textId="77777777" w:rsidR="002502FD" w:rsidRPr="006C507F" w:rsidRDefault="0056125E">
      <w:pPr>
        <w:spacing w:after="0"/>
        <w:jc w:val="both"/>
        <w:rPr>
          <w:rFonts w:ascii="Times New Roman" w:hAnsi="Times New Roman" w:cs="Times New Roman"/>
          <w:sz w:val="24"/>
          <w:szCs w:val="24"/>
          <w:lang w:val="en-US"/>
        </w:rPr>
      </w:pPr>
      <w:r w:rsidRPr="006C507F">
        <w:rPr>
          <w:rFonts w:ascii="Times New Roman" w:hAnsi="Times New Roman" w:cs="Times New Roman"/>
          <w:sz w:val="24"/>
          <w:szCs w:val="24"/>
          <w:lang w:val="en-US"/>
        </w:rPr>
        <w:t>Among the 26 groups, each group has nominated their leaders. These may not be the same as the administrative leaders of the groups (chair, secretary and treasurer).</w:t>
      </w:r>
    </w:p>
    <w:p w14:paraId="49F8DCF7" w14:textId="482767F7" w:rsidR="002502FD" w:rsidRPr="00B11BAD" w:rsidRDefault="00A003CF" w:rsidP="00B11BAD">
      <w:pPr>
        <w:rPr>
          <w:rFonts w:ascii="Times New Roman" w:hAnsi="Times New Roman" w:cs="Times New Roman"/>
          <w:sz w:val="24"/>
          <w:szCs w:val="24"/>
        </w:rPr>
      </w:pPr>
      <w:r w:rsidRPr="00E020B3">
        <w:rPr>
          <w:rFonts w:ascii="Times New Roman" w:hAnsi="Times New Roman" w:cs="Times New Roman"/>
          <w:sz w:val="24"/>
          <w:szCs w:val="24"/>
        </w:rPr>
        <w:t xml:space="preserve">On 24 January 2025, Yahaya and Eija conducted a </w:t>
      </w:r>
      <w:r w:rsidR="008D7171">
        <w:rPr>
          <w:rFonts w:ascii="Times New Roman" w:hAnsi="Times New Roman" w:cs="Times New Roman"/>
          <w:sz w:val="24"/>
          <w:szCs w:val="24"/>
        </w:rPr>
        <w:t xml:space="preserve">full-day </w:t>
      </w:r>
      <w:r w:rsidRPr="00E020B3">
        <w:rPr>
          <w:rFonts w:ascii="Times New Roman" w:hAnsi="Times New Roman" w:cs="Times New Roman"/>
          <w:sz w:val="24"/>
          <w:szCs w:val="24"/>
        </w:rPr>
        <w:t xml:space="preserve">Trainer of Trainers (ToT) session for project staff and five extension officers. </w:t>
      </w:r>
      <w:r w:rsidR="008D7171">
        <w:rPr>
          <w:rFonts w:ascii="Times New Roman" w:hAnsi="Times New Roman" w:cs="Times New Roman"/>
          <w:sz w:val="24"/>
          <w:szCs w:val="24"/>
        </w:rPr>
        <w:t>Yahaya’s</w:t>
      </w:r>
      <w:r w:rsidR="008D7171" w:rsidRPr="00E020B3">
        <w:rPr>
          <w:rFonts w:ascii="Times New Roman" w:hAnsi="Times New Roman" w:cs="Times New Roman"/>
          <w:sz w:val="24"/>
          <w:szCs w:val="24"/>
        </w:rPr>
        <w:t xml:space="preserve"> </w:t>
      </w:r>
      <w:r w:rsidRPr="00E020B3">
        <w:rPr>
          <w:rFonts w:ascii="Times New Roman" w:hAnsi="Times New Roman" w:cs="Times New Roman"/>
          <w:sz w:val="24"/>
          <w:szCs w:val="24"/>
        </w:rPr>
        <w:t xml:space="preserve">training focused on facilitation principles and the power of effective facilitation learned from SAT training. It emphasized the importance of thorough preparation before facilitation sessions and encouraged facilitators to put farmers at the center of learning. </w:t>
      </w:r>
      <w:r w:rsidR="00760B95">
        <w:rPr>
          <w:rFonts w:ascii="Times New Roman" w:hAnsi="Times New Roman" w:cs="Times New Roman"/>
          <w:sz w:val="24"/>
          <w:szCs w:val="24"/>
        </w:rPr>
        <w:t xml:space="preserve">Eija’s short session was about solution-focused approaches. </w:t>
      </w:r>
      <w:r w:rsidRPr="00E020B3">
        <w:rPr>
          <w:rFonts w:ascii="Times New Roman" w:hAnsi="Times New Roman" w:cs="Times New Roman"/>
          <w:sz w:val="24"/>
          <w:szCs w:val="24"/>
        </w:rPr>
        <w:t xml:space="preserve">As a result of this training, a facilitation rotation system was introduced </w:t>
      </w:r>
      <w:r>
        <w:rPr>
          <w:rFonts w:ascii="Times New Roman" w:hAnsi="Times New Roman" w:cs="Times New Roman"/>
          <w:sz w:val="24"/>
          <w:szCs w:val="24"/>
        </w:rPr>
        <w:lastRenderedPageBreak/>
        <w:t xml:space="preserve">and </w:t>
      </w:r>
      <w:r w:rsidR="00760B95">
        <w:rPr>
          <w:rFonts w:ascii="Times New Roman" w:hAnsi="Times New Roman" w:cs="Times New Roman"/>
          <w:sz w:val="24"/>
          <w:szCs w:val="24"/>
        </w:rPr>
        <w:t xml:space="preserve">since then </w:t>
      </w:r>
      <w:r>
        <w:rPr>
          <w:rFonts w:ascii="Times New Roman" w:hAnsi="Times New Roman" w:cs="Times New Roman"/>
          <w:sz w:val="24"/>
          <w:szCs w:val="24"/>
        </w:rPr>
        <w:t>followed</w:t>
      </w:r>
      <w:r w:rsidRPr="00E020B3">
        <w:rPr>
          <w:rFonts w:ascii="Times New Roman" w:hAnsi="Times New Roman" w:cs="Times New Roman"/>
          <w:sz w:val="24"/>
          <w:szCs w:val="24"/>
        </w:rPr>
        <w:t xml:space="preserve">, facilitation handouts </w:t>
      </w:r>
      <w:r w:rsidR="00760B95">
        <w:rPr>
          <w:rFonts w:ascii="Times New Roman" w:hAnsi="Times New Roman" w:cs="Times New Roman"/>
          <w:sz w:val="24"/>
          <w:szCs w:val="24"/>
        </w:rPr>
        <w:t>have been</w:t>
      </w:r>
      <w:r w:rsidR="00760B95" w:rsidRPr="00E020B3">
        <w:rPr>
          <w:rFonts w:ascii="Times New Roman" w:hAnsi="Times New Roman" w:cs="Times New Roman"/>
          <w:sz w:val="24"/>
          <w:szCs w:val="24"/>
        </w:rPr>
        <w:t xml:space="preserve"> </w:t>
      </w:r>
      <w:r w:rsidRPr="00E020B3">
        <w:rPr>
          <w:rFonts w:ascii="Times New Roman" w:hAnsi="Times New Roman" w:cs="Times New Roman"/>
          <w:sz w:val="24"/>
          <w:szCs w:val="24"/>
        </w:rPr>
        <w:t>developed and shared for each lesson, and extension officers became more actively engaged by sharing pictures and messages through WhatsApp groups.</w:t>
      </w:r>
    </w:p>
    <w:p w14:paraId="1052516E" w14:textId="57255A4C" w:rsidR="00F228F2" w:rsidRPr="006C507F" w:rsidRDefault="00F228F2" w:rsidP="00F228F2">
      <w:pPr>
        <w:pStyle w:val="Caption"/>
        <w:keepNext/>
        <w:rPr>
          <w:rFonts w:ascii="Times New Roman" w:hAnsi="Times New Roman" w:cs="Times New Roman"/>
          <w:sz w:val="24"/>
          <w:szCs w:val="24"/>
        </w:rPr>
      </w:pPr>
      <w:r w:rsidRPr="006C507F">
        <w:rPr>
          <w:rFonts w:ascii="Times New Roman" w:hAnsi="Times New Roman" w:cs="Times New Roman"/>
          <w:sz w:val="24"/>
          <w:szCs w:val="24"/>
        </w:rPr>
        <w:t xml:space="preserve">Table </w:t>
      </w:r>
      <w:r w:rsidRPr="006C507F">
        <w:rPr>
          <w:rFonts w:ascii="Times New Roman" w:hAnsi="Times New Roman" w:cs="Times New Roman"/>
          <w:noProof/>
          <w:sz w:val="24"/>
          <w:szCs w:val="24"/>
        </w:rPr>
        <w:t>2</w:t>
      </w:r>
      <w:r w:rsidRPr="006C507F">
        <w:rPr>
          <w:rFonts w:ascii="Times New Roman" w:hAnsi="Times New Roman" w:cs="Times New Roman"/>
          <w:sz w:val="24"/>
          <w:szCs w:val="24"/>
        </w:rPr>
        <w:t xml:space="preserve"> Number of extension</w:t>
      </w:r>
      <w:r w:rsidR="00EB2C12">
        <w:rPr>
          <w:rFonts w:ascii="Times New Roman" w:hAnsi="Times New Roman" w:cs="Times New Roman"/>
          <w:sz w:val="24"/>
          <w:szCs w:val="24"/>
        </w:rPr>
        <w:t xml:space="preserve"> officers attended Trainer of Trainers</w:t>
      </w:r>
      <w:r w:rsidRPr="006C507F">
        <w:rPr>
          <w:rFonts w:ascii="Times New Roman" w:hAnsi="Times New Roman" w:cs="Times New Roman"/>
          <w:sz w:val="24"/>
          <w:szCs w:val="24"/>
        </w:rPr>
        <w:t xml:space="preserve"> training at KIWAMWAKU</w:t>
      </w:r>
      <w:r w:rsidR="00A003CF">
        <w:rPr>
          <w:rFonts w:ascii="Times New Roman" w:hAnsi="Times New Roman" w:cs="Times New Roman"/>
          <w:sz w:val="24"/>
          <w:szCs w:val="24"/>
        </w:rPr>
        <w:t xml:space="preserve"> 24</w:t>
      </w:r>
      <w:r w:rsidR="00A04BAC" w:rsidRPr="006C507F">
        <w:rPr>
          <w:rFonts w:ascii="Times New Roman" w:hAnsi="Times New Roman" w:cs="Times New Roman"/>
          <w:sz w:val="24"/>
          <w:szCs w:val="24"/>
          <w:vertAlign w:val="superscript"/>
        </w:rPr>
        <w:t>th</w:t>
      </w:r>
      <w:r w:rsidR="00A003CF">
        <w:rPr>
          <w:rFonts w:ascii="Times New Roman" w:hAnsi="Times New Roman" w:cs="Times New Roman"/>
          <w:sz w:val="24"/>
          <w:szCs w:val="24"/>
        </w:rPr>
        <w:t xml:space="preserve"> January 2025</w:t>
      </w:r>
    </w:p>
    <w:tbl>
      <w:tblPr>
        <w:tblStyle w:val="TableGrid"/>
        <w:tblW w:w="0" w:type="auto"/>
        <w:jc w:val="center"/>
        <w:tblLook w:val="04A0" w:firstRow="1" w:lastRow="0" w:firstColumn="1" w:lastColumn="0" w:noHBand="0" w:noVBand="1"/>
      </w:tblPr>
      <w:tblGrid>
        <w:gridCol w:w="3080"/>
        <w:gridCol w:w="4825"/>
      </w:tblGrid>
      <w:tr w:rsidR="00F228F2" w:rsidRPr="006C507F" w14:paraId="1FCEB727" w14:textId="77777777" w:rsidTr="00DE51B1">
        <w:trPr>
          <w:jc w:val="center"/>
        </w:trPr>
        <w:tc>
          <w:tcPr>
            <w:tcW w:w="3080" w:type="dxa"/>
          </w:tcPr>
          <w:p w14:paraId="410AAF65" w14:textId="77777777" w:rsidR="00F228F2" w:rsidRPr="00CD4B88" w:rsidRDefault="00F228F2" w:rsidP="00DE51B1">
            <w:pPr>
              <w:tabs>
                <w:tab w:val="center" w:pos="1432"/>
              </w:tabs>
              <w:jc w:val="both"/>
              <w:rPr>
                <w:rFonts w:ascii="Times New Roman" w:hAnsi="Times New Roman" w:cs="Times New Roman"/>
                <w:b/>
                <w:bCs/>
                <w:sz w:val="20"/>
                <w:szCs w:val="20"/>
                <w:lang w:val="en-US"/>
              </w:rPr>
            </w:pPr>
            <w:r w:rsidRPr="00CD4B88">
              <w:rPr>
                <w:rFonts w:ascii="Times New Roman" w:hAnsi="Times New Roman" w:cs="Times New Roman"/>
                <w:b/>
                <w:bCs/>
                <w:sz w:val="20"/>
                <w:szCs w:val="20"/>
                <w:lang w:val="en-US"/>
              </w:rPr>
              <w:t>NAME</w:t>
            </w:r>
            <w:r w:rsidRPr="00CD4B88">
              <w:rPr>
                <w:rFonts w:ascii="Times New Roman" w:hAnsi="Times New Roman" w:cs="Times New Roman"/>
                <w:b/>
                <w:bCs/>
                <w:sz w:val="20"/>
                <w:szCs w:val="20"/>
                <w:lang w:val="en-US"/>
              </w:rPr>
              <w:tab/>
            </w:r>
          </w:p>
        </w:tc>
        <w:tc>
          <w:tcPr>
            <w:tcW w:w="4825" w:type="dxa"/>
          </w:tcPr>
          <w:p w14:paraId="51F785A4" w14:textId="77777777" w:rsidR="00F228F2" w:rsidRPr="00CD4B88" w:rsidRDefault="00F228F2" w:rsidP="00DE51B1">
            <w:pPr>
              <w:jc w:val="both"/>
              <w:rPr>
                <w:rFonts w:ascii="Times New Roman" w:hAnsi="Times New Roman" w:cs="Times New Roman"/>
                <w:b/>
                <w:bCs/>
                <w:sz w:val="20"/>
                <w:szCs w:val="20"/>
                <w:lang w:val="en-US"/>
              </w:rPr>
            </w:pPr>
            <w:r w:rsidRPr="00CD4B88">
              <w:rPr>
                <w:rFonts w:ascii="Times New Roman" w:hAnsi="Times New Roman" w:cs="Times New Roman"/>
                <w:b/>
                <w:bCs/>
                <w:sz w:val="20"/>
                <w:szCs w:val="20"/>
                <w:lang w:val="en-US"/>
              </w:rPr>
              <w:t>VILLAGE/GROUP</w:t>
            </w:r>
          </w:p>
        </w:tc>
      </w:tr>
      <w:tr w:rsidR="00F228F2" w:rsidRPr="006C507F" w14:paraId="32B15CCF" w14:textId="77777777" w:rsidTr="00DE51B1">
        <w:trPr>
          <w:jc w:val="center"/>
        </w:trPr>
        <w:tc>
          <w:tcPr>
            <w:tcW w:w="3080" w:type="dxa"/>
          </w:tcPr>
          <w:p w14:paraId="2A384BA5" w14:textId="77777777" w:rsidR="00F228F2" w:rsidRPr="00CD4B88" w:rsidRDefault="00F228F2" w:rsidP="00DE51B1">
            <w:pPr>
              <w:jc w:val="both"/>
              <w:rPr>
                <w:rFonts w:ascii="Times New Roman" w:hAnsi="Times New Roman" w:cs="Times New Roman"/>
                <w:sz w:val="20"/>
                <w:szCs w:val="20"/>
                <w:lang w:val="en-US"/>
              </w:rPr>
            </w:pPr>
            <w:r w:rsidRPr="00CD4B88">
              <w:rPr>
                <w:rFonts w:ascii="Times New Roman" w:hAnsi="Times New Roman" w:cs="Times New Roman"/>
                <w:sz w:val="20"/>
                <w:szCs w:val="20"/>
                <w:lang w:val="en-US"/>
              </w:rPr>
              <w:t>REHEMA BASHEMELA</w:t>
            </w:r>
          </w:p>
        </w:tc>
        <w:tc>
          <w:tcPr>
            <w:tcW w:w="4825" w:type="dxa"/>
          </w:tcPr>
          <w:p w14:paraId="4CBABB54" w14:textId="3732C2BA" w:rsidR="00F228F2" w:rsidRPr="00CD4B88" w:rsidRDefault="00A003CF" w:rsidP="00DE51B1">
            <w:pPr>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KISANGARA &amp; </w:t>
            </w:r>
            <w:r w:rsidR="00F228F2" w:rsidRPr="00CD4B88">
              <w:rPr>
                <w:rFonts w:ascii="Times New Roman" w:hAnsi="Times New Roman" w:cs="Times New Roman"/>
                <w:sz w:val="20"/>
                <w:szCs w:val="20"/>
                <w:lang w:val="en-US"/>
              </w:rPr>
              <w:t>KIRURU IBWAIJEWA</w:t>
            </w:r>
          </w:p>
        </w:tc>
      </w:tr>
      <w:tr w:rsidR="00F228F2" w:rsidRPr="006C507F" w14:paraId="5201897C" w14:textId="77777777" w:rsidTr="00DE51B1">
        <w:trPr>
          <w:jc w:val="center"/>
        </w:trPr>
        <w:tc>
          <w:tcPr>
            <w:tcW w:w="3080" w:type="dxa"/>
          </w:tcPr>
          <w:p w14:paraId="59423C20" w14:textId="77777777" w:rsidR="00F228F2" w:rsidRPr="00CD4B88" w:rsidRDefault="00F228F2" w:rsidP="00DE51B1">
            <w:pPr>
              <w:jc w:val="both"/>
              <w:rPr>
                <w:rFonts w:ascii="Times New Roman" w:hAnsi="Times New Roman" w:cs="Times New Roman"/>
                <w:sz w:val="20"/>
                <w:szCs w:val="20"/>
                <w:lang w:val="en-US"/>
              </w:rPr>
            </w:pPr>
            <w:r w:rsidRPr="00CD4B88">
              <w:rPr>
                <w:rFonts w:ascii="Times New Roman" w:hAnsi="Times New Roman" w:cs="Times New Roman"/>
                <w:sz w:val="20"/>
                <w:szCs w:val="20"/>
                <w:lang w:val="en-US"/>
              </w:rPr>
              <w:t>BURUHANI</w:t>
            </w:r>
          </w:p>
        </w:tc>
        <w:tc>
          <w:tcPr>
            <w:tcW w:w="4825" w:type="dxa"/>
          </w:tcPr>
          <w:p w14:paraId="5D098A0A" w14:textId="5D3EEAB8" w:rsidR="00F228F2" w:rsidRPr="00CD4B88" w:rsidRDefault="00A003CF" w:rsidP="00DE51B1">
            <w:pPr>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KISANGARA, </w:t>
            </w:r>
            <w:r w:rsidR="00F228F2" w:rsidRPr="00CD4B88">
              <w:rPr>
                <w:rFonts w:ascii="Times New Roman" w:hAnsi="Times New Roman" w:cs="Times New Roman"/>
                <w:sz w:val="20"/>
                <w:szCs w:val="20"/>
                <w:lang w:val="en-US"/>
              </w:rPr>
              <w:t>NGULU &amp; KWAKOA</w:t>
            </w:r>
          </w:p>
        </w:tc>
      </w:tr>
      <w:tr w:rsidR="00F228F2" w:rsidRPr="006C507F" w14:paraId="5C5583AF" w14:textId="77777777" w:rsidTr="00DE51B1">
        <w:trPr>
          <w:jc w:val="center"/>
        </w:trPr>
        <w:tc>
          <w:tcPr>
            <w:tcW w:w="3080" w:type="dxa"/>
          </w:tcPr>
          <w:p w14:paraId="07551D7D" w14:textId="77777777" w:rsidR="00F228F2" w:rsidRPr="00CD4B88" w:rsidRDefault="00F228F2" w:rsidP="00DE51B1">
            <w:pPr>
              <w:jc w:val="both"/>
              <w:rPr>
                <w:rFonts w:ascii="Times New Roman" w:hAnsi="Times New Roman" w:cs="Times New Roman"/>
                <w:sz w:val="20"/>
                <w:szCs w:val="20"/>
                <w:lang w:val="en-US"/>
              </w:rPr>
            </w:pPr>
            <w:r w:rsidRPr="00CD4B88">
              <w:rPr>
                <w:rFonts w:ascii="Times New Roman" w:hAnsi="Times New Roman" w:cs="Times New Roman"/>
                <w:sz w:val="20"/>
                <w:szCs w:val="20"/>
                <w:lang w:val="en-US"/>
              </w:rPr>
              <w:t>LYDIA MKENI</w:t>
            </w:r>
          </w:p>
        </w:tc>
        <w:tc>
          <w:tcPr>
            <w:tcW w:w="4825" w:type="dxa"/>
          </w:tcPr>
          <w:p w14:paraId="6758FFAD" w14:textId="1DD569CD" w:rsidR="00F228F2" w:rsidRPr="00CD4B88" w:rsidRDefault="00F228F2" w:rsidP="00DE51B1">
            <w:pPr>
              <w:jc w:val="both"/>
              <w:rPr>
                <w:rFonts w:ascii="Times New Roman" w:hAnsi="Times New Roman" w:cs="Times New Roman"/>
                <w:sz w:val="20"/>
                <w:szCs w:val="20"/>
                <w:lang w:val="en-US"/>
              </w:rPr>
            </w:pPr>
            <w:r w:rsidRPr="00CD4B88">
              <w:rPr>
                <w:rFonts w:ascii="Times New Roman" w:hAnsi="Times New Roman" w:cs="Times New Roman"/>
                <w:sz w:val="20"/>
                <w:szCs w:val="20"/>
                <w:lang w:val="en-US"/>
              </w:rPr>
              <w:t>KITURI</w:t>
            </w:r>
            <w:r w:rsidR="00A003CF">
              <w:rPr>
                <w:rFonts w:ascii="Times New Roman" w:hAnsi="Times New Roman" w:cs="Times New Roman"/>
                <w:sz w:val="20"/>
                <w:szCs w:val="20"/>
                <w:lang w:val="en-US"/>
              </w:rPr>
              <w:t xml:space="preserve"> &amp; KIRURU IBWAIJEWA</w:t>
            </w:r>
          </w:p>
        </w:tc>
      </w:tr>
      <w:tr w:rsidR="00F228F2" w:rsidRPr="006C507F" w14:paraId="32EA8266" w14:textId="77777777" w:rsidTr="00DE51B1">
        <w:trPr>
          <w:jc w:val="center"/>
        </w:trPr>
        <w:tc>
          <w:tcPr>
            <w:tcW w:w="3080" w:type="dxa"/>
          </w:tcPr>
          <w:p w14:paraId="57A9C9BB" w14:textId="77777777" w:rsidR="00F228F2" w:rsidRPr="00CD4B88" w:rsidRDefault="00F228F2" w:rsidP="00DE51B1">
            <w:pPr>
              <w:jc w:val="both"/>
              <w:rPr>
                <w:rFonts w:ascii="Times New Roman" w:hAnsi="Times New Roman" w:cs="Times New Roman"/>
                <w:sz w:val="20"/>
                <w:szCs w:val="20"/>
                <w:lang w:val="en-US"/>
              </w:rPr>
            </w:pPr>
            <w:r w:rsidRPr="00CD4B88">
              <w:rPr>
                <w:rFonts w:ascii="Times New Roman" w:hAnsi="Times New Roman" w:cs="Times New Roman"/>
                <w:sz w:val="20"/>
                <w:szCs w:val="20"/>
                <w:lang w:val="en-US"/>
              </w:rPr>
              <w:t>RAHEL</w:t>
            </w:r>
          </w:p>
        </w:tc>
        <w:tc>
          <w:tcPr>
            <w:tcW w:w="4825" w:type="dxa"/>
          </w:tcPr>
          <w:p w14:paraId="27AD0020" w14:textId="77777777" w:rsidR="00F228F2" w:rsidRPr="00CD4B88" w:rsidRDefault="00F228F2" w:rsidP="00DE51B1">
            <w:pPr>
              <w:jc w:val="both"/>
              <w:rPr>
                <w:rFonts w:ascii="Times New Roman" w:hAnsi="Times New Roman" w:cs="Times New Roman"/>
                <w:sz w:val="20"/>
                <w:szCs w:val="20"/>
                <w:lang w:val="en-US"/>
              </w:rPr>
            </w:pPr>
            <w:r w:rsidRPr="00CD4B88">
              <w:rPr>
                <w:rFonts w:ascii="Times New Roman" w:hAnsi="Times New Roman" w:cs="Times New Roman"/>
                <w:sz w:val="20"/>
                <w:szCs w:val="20"/>
                <w:lang w:val="en-US"/>
              </w:rPr>
              <w:t>KIFARU</w:t>
            </w:r>
          </w:p>
        </w:tc>
      </w:tr>
      <w:tr w:rsidR="00F228F2" w:rsidRPr="006C507F" w14:paraId="1399D008" w14:textId="77777777" w:rsidTr="00DE51B1">
        <w:trPr>
          <w:jc w:val="center"/>
        </w:trPr>
        <w:tc>
          <w:tcPr>
            <w:tcW w:w="3080" w:type="dxa"/>
          </w:tcPr>
          <w:p w14:paraId="6999546D" w14:textId="77777777" w:rsidR="00F228F2" w:rsidRPr="00CD4B88" w:rsidRDefault="00F228F2" w:rsidP="00DE51B1">
            <w:pPr>
              <w:jc w:val="both"/>
              <w:rPr>
                <w:rFonts w:ascii="Times New Roman" w:hAnsi="Times New Roman" w:cs="Times New Roman"/>
                <w:sz w:val="20"/>
                <w:szCs w:val="20"/>
                <w:lang w:val="en-US"/>
              </w:rPr>
            </w:pPr>
            <w:r w:rsidRPr="00CD4B88">
              <w:rPr>
                <w:rFonts w:ascii="Times New Roman" w:hAnsi="Times New Roman" w:cs="Times New Roman"/>
                <w:sz w:val="20"/>
                <w:szCs w:val="20"/>
                <w:lang w:val="en-US"/>
              </w:rPr>
              <w:t>MICHAEL KIMARO</w:t>
            </w:r>
          </w:p>
        </w:tc>
        <w:tc>
          <w:tcPr>
            <w:tcW w:w="4825" w:type="dxa"/>
          </w:tcPr>
          <w:p w14:paraId="3A48BD7A" w14:textId="77777777" w:rsidR="00F228F2" w:rsidRPr="00CD4B88" w:rsidRDefault="00F228F2" w:rsidP="00DE51B1">
            <w:pPr>
              <w:jc w:val="both"/>
              <w:rPr>
                <w:rFonts w:ascii="Times New Roman" w:hAnsi="Times New Roman" w:cs="Times New Roman"/>
                <w:sz w:val="20"/>
                <w:szCs w:val="20"/>
                <w:lang w:val="en-US"/>
              </w:rPr>
            </w:pPr>
            <w:r w:rsidRPr="00CD4B88">
              <w:rPr>
                <w:rFonts w:ascii="Times New Roman" w:hAnsi="Times New Roman" w:cs="Times New Roman"/>
                <w:sz w:val="20"/>
                <w:szCs w:val="20"/>
                <w:lang w:val="en-US"/>
              </w:rPr>
              <w:t>SENIOR EXTENSION</w:t>
            </w:r>
          </w:p>
        </w:tc>
      </w:tr>
    </w:tbl>
    <w:p w14:paraId="47FE8ECC" w14:textId="77777777" w:rsidR="002502FD" w:rsidRPr="006C507F" w:rsidRDefault="002502FD">
      <w:pPr>
        <w:spacing w:after="0"/>
        <w:jc w:val="both"/>
        <w:rPr>
          <w:rFonts w:ascii="Times New Roman" w:eastAsia="Calibri" w:hAnsi="Times New Roman" w:cs="Times New Roman"/>
          <w:kern w:val="2"/>
          <w:sz w:val="24"/>
          <w:szCs w:val="24"/>
          <w:lang w:val="en-US" w:eastAsia="en-US"/>
          <w14:ligatures w14:val="standardContextu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29"/>
        <w:gridCol w:w="4229"/>
      </w:tblGrid>
      <w:tr w:rsidR="002502FD" w:rsidRPr="006C507F" w14:paraId="105E940A" w14:textId="77777777">
        <w:trPr>
          <w:trHeight w:val="2063"/>
          <w:jc w:val="center"/>
        </w:trPr>
        <w:tc>
          <w:tcPr>
            <w:tcW w:w="4229" w:type="dxa"/>
          </w:tcPr>
          <w:p w14:paraId="0BB91642" w14:textId="5973337D" w:rsidR="002502FD" w:rsidRPr="006C507F" w:rsidRDefault="00CB5EEE">
            <w:pPr>
              <w:jc w:val="center"/>
              <w:rPr>
                <w:rFonts w:ascii="Times New Roman" w:eastAsia="Calibri" w:hAnsi="Times New Roman" w:cs="Times New Roman"/>
                <w:kern w:val="2"/>
                <w:sz w:val="24"/>
                <w:szCs w:val="24"/>
                <w:lang w:val="en-US" w:eastAsia="en-US"/>
                <w14:ligatures w14:val="standardContextual"/>
              </w:rPr>
            </w:pPr>
            <w:r>
              <w:rPr>
                <w:rFonts w:ascii="Times New Roman" w:eastAsia="Calibri" w:hAnsi="Times New Roman" w:cs="Times New Roman"/>
                <w:noProof/>
                <w:kern w:val="2"/>
                <w:sz w:val="24"/>
                <w:szCs w:val="24"/>
                <w:lang w:val="en-TZ" w:eastAsia="en-TZ"/>
              </w:rPr>
              <w:drawing>
                <wp:inline distT="0" distB="0" distL="0" distR="0" wp14:anchorId="338B2278" wp14:editId="1CA708D8">
                  <wp:extent cx="2209800" cy="191135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WhatsApp Image 2025-07-11 at 13.26.01_9f1b109e.jpg"/>
                          <pic:cNvPicPr/>
                        </pic:nvPicPr>
                        <pic:blipFill rotWithShape="1">
                          <a:blip r:embed="rId44" cstate="print">
                            <a:extLst>
                              <a:ext uri="{28A0092B-C50C-407E-A947-70E740481C1C}">
                                <a14:useLocalDpi xmlns:a14="http://schemas.microsoft.com/office/drawing/2010/main" val="0"/>
                              </a:ext>
                            </a:extLst>
                          </a:blip>
                          <a:srcRect b="9218"/>
                          <a:stretch/>
                        </pic:blipFill>
                        <pic:spPr bwMode="auto">
                          <a:xfrm>
                            <a:off x="0" y="0"/>
                            <a:ext cx="2210400" cy="1911869"/>
                          </a:xfrm>
                          <a:prstGeom prst="rect">
                            <a:avLst/>
                          </a:prstGeom>
                          <a:ln>
                            <a:noFill/>
                          </a:ln>
                          <a:extLst>
                            <a:ext uri="{53640926-AAD7-44D8-BBD7-CCE9431645EC}">
                              <a14:shadowObscured xmlns:a14="http://schemas.microsoft.com/office/drawing/2010/main"/>
                            </a:ext>
                          </a:extLst>
                        </pic:spPr>
                      </pic:pic>
                    </a:graphicData>
                  </a:graphic>
                </wp:inline>
              </w:drawing>
            </w:r>
          </w:p>
        </w:tc>
        <w:tc>
          <w:tcPr>
            <w:tcW w:w="4229" w:type="dxa"/>
          </w:tcPr>
          <w:p w14:paraId="569795E7" w14:textId="0B7F81F6" w:rsidR="002502FD" w:rsidRPr="006C507F" w:rsidRDefault="00CB5EEE">
            <w:pPr>
              <w:jc w:val="center"/>
              <w:rPr>
                <w:rFonts w:ascii="Times New Roman" w:eastAsia="Calibri" w:hAnsi="Times New Roman" w:cs="Times New Roman"/>
                <w:kern w:val="2"/>
                <w:sz w:val="24"/>
                <w:szCs w:val="24"/>
                <w:lang w:val="en-US" w:eastAsia="en-US"/>
                <w14:ligatures w14:val="standardContextual"/>
              </w:rPr>
            </w:pPr>
            <w:r>
              <w:rPr>
                <w:rFonts w:ascii="Times New Roman" w:eastAsia="Calibri" w:hAnsi="Times New Roman" w:cs="Times New Roman"/>
                <w:noProof/>
                <w:kern w:val="2"/>
                <w:sz w:val="24"/>
                <w:szCs w:val="24"/>
                <w:lang w:val="en-TZ" w:eastAsia="en-TZ"/>
              </w:rPr>
              <w:drawing>
                <wp:inline distT="0" distB="0" distL="0" distR="0" wp14:anchorId="35A97A82" wp14:editId="04891C72">
                  <wp:extent cx="2548800" cy="1911600"/>
                  <wp:effectExtent l="0" t="0" r="444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WhatsApp Image 2025-07-11 at 13.22.09_6ef258bb.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548800" cy="1911600"/>
                          </a:xfrm>
                          <a:prstGeom prst="rect">
                            <a:avLst/>
                          </a:prstGeom>
                        </pic:spPr>
                      </pic:pic>
                    </a:graphicData>
                  </a:graphic>
                </wp:inline>
              </w:drawing>
            </w:r>
          </w:p>
        </w:tc>
      </w:tr>
    </w:tbl>
    <w:p w14:paraId="264BA816" w14:textId="09BF949F" w:rsidR="002502FD" w:rsidRPr="006C507F" w:rsidRDefault="0056125E">
      <w:pPr>
        <w:pStyle w:val="Caption"/>
        <w:jc w:val="center"/>
        <w:rPr>
          <w:rFonts w:ascii="Times New Roman" w:eastAsia="Calibri" w:hAnsi="Times New Roman" w:cs="Times New Roman"/>
          <w:kern w:val="2"/>
          <w:sz w:val="24"/>
          <w:szCs w:val="24"/>
          <w:lang w:val="en-US" w:eastAsia="en-US"/>
          <w14:ligatures w14:val="standardContextual"/>
        </w:rPr>
      </w:pPr>
      <w:r w:rsidRPr="006C507F">
        <w:rPr>
          <w:rFonts w:ascii="Times New Roman" w:hAnsi="Times New Roman" w:cs="Times New Roman"/>
          <w:sz w:val="24"/>
          <w:szCs w:val="24"/>
        </w:rPr>
        <w:t xml:space="preserve">Figure 1-7. </w:t>
      </w:r>
      <w:r w:rsidR="00DD2820">
        <w:rPr>
          <w:rFonts w:ascii="Times New Roman" w:hAnsi="Times New Roman" w:cs="Times New Roman"/>
          <w:sz w:val="24"/>
          <w:szCs w:val="24"/>
        </w:rPr>
        <w:t>KIWAMWAKU staffs, extension officers</w:t>
      </w:r>
      <w:r w:rsidRPr="006C507F">
        <w:rPr>
          <w:rFonts w:ascii="Times New Roman" w:hAnsi="Times New Roman" w:cs="Times New Roman"/>
          <w:sz w:val="24"/>
          <w:szCs w:val="24"/>
        </w:rPr>
        <w:t xml:space="preserve"> and </w:t>
      </w:r>
      <w:r w:rsidR="00DD2820">
        <w:rPr>
          <w:rFonts w:ascii="Times New Roman" w:hAnsi="Times New Roman" w:cs="Times New Roman"/>
          <w:sz w:val="24"/>
          <w:szCs w:val="24"/>
        </w:rPr>
        <w:t>Eija during and after ToT session</w:t>
      </w:r>
    </w:p>
    <w:p w14:paraId="68AAB3B8" w14:textId="7B7227AB" w:rsidR="002502FD" w:rsidRDefault="00073DED">
      <w:pPr>
        <w:spacing w:after="0"/>
        <w:rPr>
          <w:rFonts w:ascii="Times New Roman" w:hAnsi="Times New Roman" w:cs="Times New Roman"/>
          <w:sz w:val="24"/>
          <w:szCs w:val="24"/>
        </w:rPr>
      </w:pPr>
      <w:r w:rsidRPr="00073DED">
        <w:rPr>
          <w:rFonts w:ascii="Times New Roman" w:hAnsi="Times New Roman" w:cs="Times New Roman"/>
          <w:sz w:val="24"/>
          <w:szCs w:val="24"/>
        </w:rPr>
        <w:t xml:space="preserve">The agricultural extension officers played a key role in supporting farmers during and after the weekly facilitation sessions, ensuring that the knowledge gained was effectively applied on their farms. The training significantly improved the facilitation skills of the extension officers, enabling them to engage farmers more actively and deliver technical content more effectively. </w:t>
      </w:r>
    </w:p>
    <w:p w14:paraId="6CF08FBD" w14:textId="77777777" w:rsidR="00B11BAD" w:rsidRPr="00073DED" w:rsidRDefault="00B11BAD">
      <w:pPr>
        <w:spacing w:after="0"/>
        <w:rPr>
          <w:rFonts w:ascii="Times New Roman" w:hAnsi="Times New Roman" w:cs="Times New Roman"/>
          <w:b/>
          <w:bCs/>
          <w:sz w:val="24"/>
          <w:szCs w:val="24"/>
          <w:lang w:val="en-US"/>
        </w:rPr>
      </w:pPr>
    </w:p>
    <w:p w14:paraId="7B99FDAE" w14:textId="77777777" w:rsidR="006E4D38" w:rsidRPr="006C507F" w:rsidRDefault="0056125E">
      <w:pPr>
        <w:pStyle w:val="Heading2"/>
        <w:rPr>
          <w:rFonts w:ascii="Times New Roman" w:hAnsi="Times New Roman" w:cs="Times New Roman"/>
          <w:color w:val="000000"/>
          <w:sz w:val="24"/>
          <w:szCs w:val="24"/>
          <w:lang w:val="en-US"/>
        </w:rPr>
      </w:pPr>
      <w:bookmarkStart w:id="38" w:name="_Toc153204279"/>
      <w:bookmarkStart w:id="39" w:name="_Toc203561997"/>
      <w:r w:rsidRPr="006C507F">
        <w:rPr>
          <w:rFonts w:ascii="Times New Roman" w:hAnsi="Times New Roman" w:cs="Times New Roman"/>
          <w:sz w:val="24"/>
          <w:szCs w:val="24"/>
        </w:rPr>
        <w:t xml:space="preserve">Output 4: </w:t>
      </w:r>
      <w:bookmarkEnd w:id="38"/>
      <w:r w:rsidR="0003196D" w:rsidRPr="006C507F">
        <w:rPr>
          <w:rFonts w:ascii="Times New Roman" w:hAnsi="Times New Roman" w:cs="Times New Roman"/>
          <w:sz w:val="24"/>
          <w:szCs w:val="24"/>
        </w:rPr>
        <w:t xml:space="preserve">New version: </w:t>
      </w:r>
      <w:r w:rsidR="00F714B0" w:rsidRPr="006C507F">
        <w:rPr>
          <w:rFonts w:ascii="Times New Roman" w:hAnsi="Times New Roman" w:cs="Times New Roman"/>
          <w:sz w:val="24"/>
          <w:szCs w:val="24"/>
        </w:rPr>
        <w:t>Members trained in selected training sites</w:t>
      </w:r>
      <w:bookmarkEnd w:id="39"/>
      <w:r w:rsidR="00973F70" w:rsidRPr="006C507F">
        <w:rPr>
          <w:rFonts w:ascii="Times New Roman" w:hAnsi="Times New Roman" w:cs="Times New Roman"/>
          <w:color w:val="000000"/>
          <w:sz w:val="24"/>
          <w:szCs w:val="24"/>
          <w:lang w:val="en-US"/>
        </w:rPr>
        <w:t xml:space="preserve"> </w:t>
      </w:r>
    </w:p>
    <w:p w14:paraId="1CE1A243" w14:textId="3D501539" w:rsidR="002502FD" w:rsidRPr="006C507F" w:rsidRDefault="00391251" w:rsidP="006E4D38">
      <w:pPr>
        <w:spacing w:after="0"/>
        <w:jc w:val="both"/>
        <w:rPr>
          <w:rFonts w:ascii="Times New Roman" w:hAnsi="Times New Roman" w:cs="Times New Roman"/>
          <w:sz w:val="24"/>
          <w:szCs w:val="24"/>
        </w:rPr>
      </w:pPr>
      <w:r w:rsidRPr="006C507F">
        <w:rPr>
          <w:rFonts w:ascii="Times New Roman" w:hAnsi="Times New Roman" w:cs="Times New Roman"/>
          <w:sz w:val="24"/>
          <w:szCs w:val="24"/>
        </w:rPr>
        <w:t xml:space="preserve">See all training topics </w:t>
      </w:r>
      <w:r w:rsidR="00096009" w:rsidRPr="006C507F">
        <w:rPr>
          <w:rFonts w:ascii="Times New Roman" w:hAnsi="Times New Roman" w:cs="Times New Roman"/>
          <w:sz w:val="24"/>
          <w:szCs w:val="24"/>
        </w:rPr>
        <w:t xml:space="preserve">for year 2024 </w:t>
      </w:r>
      <w:r w:rsidRPr="006C507F">
        <w:rPr>
          <w:rFonts w:ascii="Times New Roman" w:hAnsi="Times New Roman" w:cs="Times New Roman"/>
          <w:sz w:val="24"/>
          <w:szCs w:val="24"/>
        </w:rPr>
        <w:t>under Outcome</w:t>
      </w:r>
      <w:r w:rsidR="006E4D38" w:rsidRPr="006C507F">
        <w:rPr>
          <w:rFonts w:ascii="Times New Roman" w:hAnsi="Times New Roman" w:cs="Times New Roman"/>
          <w:sz w:val="24"/>
          <w:szCs w:val="24"/>
        </w:rPr>
        <w:t xml:space="preserve"> 4. </w:t>
      </w:r>
      <w:r w:rsidRPr="006C507F">
        <w:rPr>
          <w:rFonts w:ascii="Times New Roman" w:hAnsi="Times New Roman" w:cs="Times New Roman"/>
          <w:sz w:val="24"/>
          <w:szCs w:val="24"/>
        </w:rPr>
        <w:t xml:space="preserve"> </w:t>
      </w:r>
    </w:p>
    <w:p w14:paraId="171AA1A2" w14:textId="77777777" w:rsidR="002502FD" w:rsidRPr="006C507F" w:rsidRDefault="002502FD">
      <w:pPr>
        <w:spacing w:after="0"/>
        <w:rPr>
          <w:rFonts w:ascii="Times New Roman" w:hAnsi="Times New Roman" w:cs="Times New Roman"/>
          <w:b/>
          <w:bCs/>
          <w:sz w:val="24"/>
          <w:szCs w:val="24"/>
          <w:lang w:val="en-US"/>
        </w:rPr>
      </w:pPr>
    </w:p>
    <w:p w14:paraId="73B78DA7" w14:textId="5F657D8F" w:rsidR="002502FD" w:rsidRPr="006C507F" w:rsidRDefault="0056125E" w:rsidP="0045558C">
      <w:pPr>
        <w:pStyle w:val="Heading2"/>
        <w:rPr>
          <w:rFonts w:ascii="Times New Roman" w:hAnsi="Times New Roman" w:cs="Times New Roman"/>
          <w:sz w:val="24"/>
          <w:szCs w:val="24"/>
        </w:rPr>
      </w:pPr>
      <w:bookmarkStart w:id="40" w:name="_Toc153204280"/>
      <w:bookmarkStart w:id="41" w:name="_Toc203561998"/>
      <w:r w:rsidRPr="006C507F">
        <w:rPr>
          <w:rFonts w:ascii="Times New Roman" w:hAnsi="Times New Roman" w:cs="Times New Roman"/>
          <w:sz w:val="24"/>
          <w:szCs w:val="24"/>
        </w:rPr>
        <w:t>Output 5: 360 individual farmers' Forest Gardens established</w:t>
      </w:r>
      <w:bookmarkEnd w:id="40"/>
      <w:bookmarkEnd w:id="41"/>
    </w:p>
    <w:p w14:paraId="2DDB0C6B" w14:textId="77777777" w:rsidR="00DB269E" w:rsidRPr="006C507F" w:rsidRDefault="0056125E" w:rsidP="00DB269E">
      <w:pPr>
        <w:spacing w:after="0"/>
        <w:jc w:val="both"/>
        <w:rPr>
          <w:rFonts w:ascii="Times New Roman" w:hAnsi="Times New Roman" w:cs="Times New Roman"/>
          <w:b/>
          <w:bCs/>
          <w:sz w:val="24"/>
          <w:szCs w:val="24"/>
          <w:lang w:val="en-US"/>
        </w:rPr>
      </w:pPr>
      <w:r w:rsidRPr="006C507F">
        <w:rPr>
          <w:rFonts w:ascii="Times New Roman" w:hAnsi="Times New Roman" w:cs="Times New Roman"/>
          <w:b/>
          <w:bCs/>
          <w:sz w:val="24"/>
          <w:szCs w:val="24"/>
          <w:lang w:val="en-US"/>
        </w:rPr>
        <w:t>How much has been achieved by now?</w:t>
      </w:r>
    </w:p>
    <w:p w14:paraId="6758E856" w14:textId="3BEA7C4B" w:rsidR="00DB269E" w:rsidRPr="006C507F" w:rsidRDefault="0056125E" w:rsidP="00DB269E">
      <w:pPr>
        <w:spacing w:after="0"/>
        <w:jc w:val="both"/>
        <w:rPr>
          <w:rFonts w:ascii="Times New Roman" w:hAnsi="Times New Roman" w:cs="Times New Roman"/>
          <w:sz w:val="24"/>
          <w:szCs w:val="24"/>
        </w:rPr>
      </w:pPr>
      <w:r w:rsidRPr="006C507F">
        <w:rPr>
          <w:rFonts w:ascii="Times New Roman" w:hAnsi="Times New Roman" w:cs="Times New Roman"/>
          <w:sz w:val="24"/>
          <w:szCs w:val="24"/>
        </w:rPr>
        <w:t>Currently, we have successfully completed the l</w:t>
      </w:r>
      <w:r w:rsidR="00113DE7">
        <w:rPr>
          <w:rFonts w:ascii="Times New Roman" w:hAnsi="Times New Roman" w:cs="Times New Roman"/>
          <w:sz w:val="24"/>
          <w:szCs w:val="24"/>
        </w:rPr>
        <w:t>ive fence, all four sides for most</w:t>
      </w:r>
      <w:r w:rsidRPr="006C507F">
        <w:rPr>
          <w:rFonts w:ascii="Times New Roman" w:hAnsi="Times New Roman" w:cs="Times New Roman"/>
          <w:sz w:val="24"/>
          <w:szCs w:val="24"/>
        </w:rPr>
        <w:t xml:space="preserve"> old members and</w:t>
      </w:r>
      <w:r w:rsidR="00113DE7">
        <w:rPr>
          <w:rFonts w:ascii="Times New Roman" w:hAnsi="Times New Roman" w:cs="Times New Roman"/>
          <w:sz w:val="24"/>
          <w:szCs w:val="24"/>
        </w:rPr>
        <w:t xml:space="preserve"> </w:t>
      </w:r>
      <w:r w:rsidRPr="006C507F">
        <w:rPr>
          <w:rFonts w:ascii="Times New Roman" w:hAnsi="Times New Roman" w:cs="Times New Roman"/>
          <w:sz w:val="24"/>
          <w:szCs w:val="24"/>
        </w:rPr>
        <w:t>new memb</w:t>
      </w:r>
      <w:r w:rsidR="00113DE7">
        <w:rPr>
          <w:rFonts w:ascii="Times New Roman" w:hAnsi="Times New Roman" w:cs="Times New Roman"/>
          <w:sz w:val="24"/>
          <w:szCs w:val="24"/>
        </w:rPr>
        <w:t xml:space="preserve">ers. Others have planted up to </w:t>
      </w:r>
      <w:r w:rsidRPr="006C507F">
        <w:rPr>
          <w:rFonts w:ascii="Times New Roman" w:hAnsi="Times New Roman" w:cs="Times New Roman"/>
          <w:sz w:val="24"/>
          <w:szCs w:val="24"/>
        </w:rPr>
        <w:t>three sides. Within the scope, all members have adde</w:t>
      </w:r>
      <w:r w:rsidR="00E97709" w:rsidRPr="006C507F">
        <w:rPr>
          <w:rFonts w:ascii="Times New Roman" w:hAnsi="Times New Roman" w:cs="Times New Roman"/>
          <w:sz w:val="24"/>
          <w:szCs w:val="24"/>
        </w:rPr>
        <w:t>d basic components including:</w:t>
      </w:r>
    </w:p>
    <w:p w14:paraId="298EA1E7" w14:textId="77777777" w:rsidR="00E97709" w:rsidRPr="006C507F" w:rsidRDefault="00E97709" w:rsidP="00E97709">
      <w:pPr>
        <w:pStyle w:val="ListParagraph"/>
        <w:numPr>
          <w:ilvl w:val="0"/>
          <w:numId w:val="13"/>
        </w:numPr>
        <w:spacing w:after="0"/>
        <w:jc w:val="both"/>
        <w:rPr>
          <w:rFonts w:ascii="Times New Roman" w:eastAsia="SimSun" w:hAnsi="Times New Roman" w:cs="Times New Roman"/>
          <w:b/>
          <w:bCs/>
          <w:sz w:val="24"/>
          <w:szCs w:val="24"/>
          <w:lang w:val="en-US" w:eastAsia="en-GB"/>
        </w:rPr>
      </w:pPr>
      <w:r w:rsidRPr="006C507F">
        <w:rPr>
          <w:rFonts w:ascii="Times New Roman" w:eastAsia="Times New Roman" w:hAnsi="Times New Roman" w:cs="Times New Roman"/>
          <w:b/>
          <w:bCs/>
          <w:sz w:val="24"/>
          <w:szCs w:val="24"/>
        </w:rPr>
        <w:t>Live fence</w:t>
      </w:r>
      <w:r w:rsidRPr="006C507F">
        <w:rPr>
          <w:rFonts w:ascii="Times New Roman" w:eastAsia="Times New Roman" w:hAnsi="Times New Roman" w:cs="Times New Roman"/>
          <w:sz w:val="24"/>
          <w:szCs w:val="24"/>
        </w:rPr>
        <w:t xml:space="preserve"> using Acacia, Gliricidia, and Leucaena species.</w:t>
      </w:r>
    </w:p>
    <w:p w14:paraId="5FE5E924" w14:textId="77777777" w:rsidR="00E97709" w:rsidRPr="006C507F" w:rsidRDefault="00E97709" w:rsidP="00E97709">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6C507F">
        <w:rPr>
          <w:rFonts w:ascii="Times New Roman" w:eastAsia="Times New Roman" w:hAnsi="Times New Roman" w:cs="Times New Roman"/>
          <w:b/>
          <w:bCs/>
          <w:sz w:val="24"/>
          <w:szCs w:val="24"/>
        </w:rPr>
        <w:t>Fruit trees</w:t>
      </w:r>
      <w:r w:rsidRPr="006C507F">
        <w:rPr>
          <w:rFonts w:ascii="Times New Roman" w:eastAsia="Times New Roman" w:hAnsi="Times New Roman" w:cs="Times New Roman"/>
          <w:sz w:val="24"/>
          <w:szCs w:val="24"/>
        </w:rPr>
        <w:t xml:space="preserve"> such as papaya, guava, passion fruit, lemon, and avocado.</w:t>
      </w:r>
    </w:p>
    <w:p w14:paraId="122DFC32" w14:textId="77777777" w:rsidR="00E97709" w:rsidRPr="006C507F" w:rsidRDefault="00E97709" w:rsidP="00E97709">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6C507F">
        <w:rPr>
          <w:rFonts w:ascii="Times New Roman" w:eastAsia="Times New Roman" w:hAnsi="Times New Roman" w:cs="Times New Roman"/>
          <w:b/>
          <w:bCs/>
          <w:sz w:val="24"/>
          <w:szCs w:val="24"/>
        </w:rPr>
        <w:t>Timber trees</w:t>
      </w:r>
      <w:r w:rsidRPr="006C507F">
        <w:rPr>
          <w:rFonts w:ascii="Times New Roman" w:eastAsia="Times New Roman" w:hAnsi="Times New Roman" w:cs="Times New Roman"/>
          <w:sz w:val="24"/>
          <w:szCs w:val="24"/>
        </w:rPr>
        <w:t xml:space="preserve"> including </w:t>
      </w:r>
      <w:r w:rsidRPr="006C507F">
        <w:rPr>
          <w:rFonts w:ascii="Times New Roman" w:eastAsia="Times New Roman" w:hAnsi="Times New Roman" w:cs="Times New Roman"/>
          <w:i/>
          <w:sz w:val="24"/>
          <w:szCs w:val="24"/>
        </w:rPr>
        <w:t xml:space="preserve">Markhamia lutea </w:t>
      </w:r>
      <w:r w:rsidRPr="006C507F">
        <w:rPr>
          <w:rFonts w:ascii="Times New Roman" w:eastAsia="Times New Roman" w:hAnsi="Times New Roman" w:cs="Times New Roman"/>
          <w:sz w:val="24"/>
          <w:szCs w:val="24"/>
        </w:rPr>
        <w:t xml:space="preserve">and </w:t>
      </w:r>
      <w:r w:rsidRPr="006C507F">
        <w:rPr>
          <w:rFonts w:ascii="Times New Roman" w:eastAsia="Times New Roman" w:hAnsi="Times New Roman" w:cs="Times New Roman"/>
          <w:i/>
          <w:sz w:val="24"/>
          <w:szCs w:val="24"/>
        </w:rPr>
        <w:t>Cordia africana,</w:t>
      </w:r>
      <w:r w:rsidRPr="006C507F">
        <w:rPr>
          <w:rFonts w:ascii="Times New Roman" w:eastAsia="Times New Roman" w:hAnsi="Times New Roman" w:cs="Times New Roman"/>
          <w:sz w:val="24"/>
          <w:szCs w:val="24"/>
        </w:rPr>
        <w:t xml:space="preserve"> which have been added by all group farmers.</w:t>
      </w:r>
    </w:p>
    <w:p w14:paraId="0930D625" w14:textId="77777777" w:rsidR="00E97709" w:rsidRPr="006C507F" w:rsidRDefault="00E97709" w:rsidP="00E97709">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6C507F">
        <w:rPr>
          <w:rFonts w:ascii="Times New Roman" w:eastAsia="Times New Roman" w:hAnsi="Times New Roman" w:cs="Times New Roman"/>
          <w:b/>
          <w:bCs/>
          <w:sz w:val="24"/>
          <w:szCs w:val="24"/>
        </w:rPr>
        <w:t>Vegetables</w:t>
      </w:r>
      <w:r w:rsidRPr="006C507F">
        <w:rPr>
          <w:rFonts w:ascii="Times New Roman" w:eastAsia="Times New Roman" w:hAnsi="Times New Roman" w:cs="Times New Roman"/>
          <w:sz w:val="24"/>
          <w:szCs w:val="24"/>
        </w:rPr>
        <w:t xml:space="preserve"> such as </w:t>
      </w:r>
      <w:r w:rsidRPr="006C507F">
        <w:rPr>
          <w:rFonts w:ascii="Times New Roman" w:eastAsia="Times New Roman" w:hAnsi="Times New Roman" w:cs="Times New Roman"/>
          <w:i/>
          <w:sz w:val="24"/>
          <w:szCs w:val="24"/>
        </w:rPr>
        <w:t>Telfairia pedata</w:t>
      </w:r>
      <w:r w:rsidRPr="006C507F">
        <w:rPr>
          <w:rFonts w:ascii="Times New Roman" w:eastAsia="Times New Roman" w:hAnsi="Times New Roman" w:cs="Times New Roman"/>
          <w:sz w:val="24"/>
          <w:szCs w:val="24"/>
        </w:rPr>
        <w:t xml:space="preserve">, perennial leafy greens like cassava leaves, comfrey, and </w:t>
      </w:r>
      <w:r w:rsidRPr="006C507F">
        <w:rPr>
          <w:rFonts w:ascii="Times New Roman" w:eastAsia="Times New Roman" w:hAnsi="Times New Roman" w:cs="Times New Roman"/>
          <w:i/>
          <w:sz w:val="24"/>
          <w:szCs w:val="24"/>
        </w:rPr>
        <w:t>Moringa oleifera</w:t>
      </w:r>
      <w:r w:rsidRPr="006C507F">
        <w:rPr>
          <w:rFonts w:ascii="Times New Roman" w:eastAsia="Times New Roman" w:hAnsi="Times New Roman" w:cs="Times New Roman"/>
          <w:sz w:val="24"/>
          <w:szCs w:val="24"/>
        </w:rPr>
        <w:t>.</w:t>
      </w:r>
    </w:p>
    <w:p w14:paraId="319403F6" w14:textId="3E50BC52" w:rsidR="00E97709" w:rsidRPr="006C507F" w:rsidRDefault="00E97709" w:rsidP="00A86083">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6C507F">
        <w:rPr>
          <w:rFonts w:ascii="Times New Roman" w:eastAsia="Times New Roman" w:hAnsi="Times New Roman" w:cs="Times New Roman"/>
          <w:b/>
          <w:bCs/>
          <w:sz w:val="24"/>
          <w:szCs w:val="24"/>
        </w:rPr>
        <w:t>Food crops</w:t>
      </w:r>
      <w:r w:rsidR="00A86083">
        <w:rPr>
          <w:rFonts w:ascii="Times New Roman" w:eastAsia="Times New Roman" w:hAnsi="Times New Roman" w:cs="Times New Roman"/>
          <w:sz w:val="24"/>
          <w:szCs w:val="24"/>
        </w:rPr>
        <w:t xml:space="preserve"> such as cassava, pigeon pea</w:t>
      </w:r>
      <w:r w:rsidRPr="006C507F">
        <w:rPr>
          <w:rFonts w:ascii="Times New Roman" w:eastAsia="Times New Roman" w:hAnsi="Times New Roman" w:cs="Times New Roman"/>
          <w:sz w:val="24"/>
          <w:szCs w:val="24"/>
        </w:rPr>
        <w:t>, and sweet potatoes.</w:t>
      </w:r>
    </w:p>
    <w:p w14:paraId="2070FC60" w14:textId="17BB4BB0" w:rsidR="00E97709" w:rsidRPr="006C507F" w:rsidRDefault="00E97709" w:rsidP="00E97709">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6C507F">
        <w:rPr>
          <w:rFonts w:ascii="Times New Roman" w:eastAsia="Times New Roman" w:hAnsi="Times New Roman" w:cs="Times New Roman"/>
          <w:b/>
          <w:bCs/>
          <w:sz w:val="24"/>
          <w:szCs w:val="24"/>
        </w:rPr>
        <w:t>Composting sites</w:t>
      </w:r>
      <w:r w:rsidR="00A86083">
        <w:rPr>
          <w:rFonts w:ascii="Times New Roman" w:eastAsia="Times New Roman" w:hAnsi="Times New Roman" w:cs="Times New Roman"/>
          <w:sz w:val="24"/>
          <w:szCs w:val="24"/>
        </w:rPr>
        <w:t xml:space="preserve">, established </w:t>
      </w:r>
      <w:r w:rsidRPr="006C507F">
        <w:rPr>
          <w:rFonts w:ascii="Times New Roman" w:eastAsia="Times New Roman" w:hAnsi="Times New Roman" w:cs="Times New Roman"/>
          <w:sz w:val="24"/>
          <w:szCs w:val="24"/>
        </w:rPr>
        <w:t>to improve soil fertility.</w:t>
      </w:r>
    </w:p>
    <w:p w14:paraId="061A4657" w14:textId="77777777" w:rsidR="00DB269E" w:rsidRPr="006C507F" w:rsidRDefault="00DB269E" w:rsidP="00DB269E">
      <w:pPr>
        <w:spacing w:before="100" w:beforeAutospacing="1" w:after="100" w:afterAutospacing="1" w:line="240" w:lineRule="auto"/>
        <w:rPr>
          <w:rFonts w:ascii="Times New Roman" w:eastAsia="Times New Roman" w:hAnsi="Times New Roman" w:cs="Times New Roman"/>
          <w:sz w:val="24"/>
          <w:szCs w:val="24"/>
        </w:rPr>
      </w:pPr>
      <w:r w:rsidRPr="006C507F">
        <w:rPr>
          <w:rFonts w:ascii="Times New Roman" w:eastAsia="Times New Roman" w:hAnsi="Times New Roman" w:cs="Times New Roman"/>
          <w:sz w:val="24"/>
          <w:szCs w:val="24"/>
        </w:rPr>
        <w:lastRenderedPageBreak/>
        <w:t>These achievements can be verified through field facilitator reports and direct visits to the established gardens. While not all components are fully established by every member, the progress demonstrates the collective commitment of the group to building resilient, diverse, and productive Forest Gardens.</w:t>
      </w:r>
    </w:p>
    <w:p w14:paraId="4CE5E230" w14:textId="03BDEFFB" w:rsidR="002502FD" w:rsidRPr="006C507F" w:rsidRDefault="0056125E" w:rsidP="0045558C">
      <w:pPr>
        <w:pStyle w:val="Heading2"/>
        <w:rPr>
          <w:rFonts w:ascii="Times New Roman" w:hAnsi="Times New Roman" w:cs="Times New Roman"/>
          <w:sz w:val="24"/>
          <w:szCs w:val="24"/>
        </w:rPr>
      </w:pPr>
      <w:bookmarkStart w:id="42" w:name="_Toc153204281"/>
      <w:bookmarkStart w:id="43" w:name="_Toc203561999"/>
      <w:r w:rsidRPr="006C507F">
        <w:rPr>
          <w:rFonts w:ascii="Times New Roman" w:hAnsi="Times New Roman" w:cs="Times New Roman"/>
          <w:sz w:val="24"/>
          <w:szCs w:val="24"/>
        </w:rPr>
        <w:t xml:space="preserve">Output 6: 1080 </w:t>
      </w:r>
      <w:r w:rsidR="007F09ED" w:rsidRPr="006C507F">
        <w:rPr>
          <w:rFonts w:ascii="Times New Roman" w:hAnsi="Times New Roman" w:cs="Times New Roman"/>
          <w:sz w:val="24"/>
          <w:szCs w:val="24"/>
        </w:rPr>
        <w:t>Neighbouring</w:t>
      </w:r>
      <w:r w:rsidRPr="006C507F">
        <w:rPr>
          <w:rFonts w:ascii="Times New Roman" w:hAnsi="Times New Roman" w:cs="Times New Roman"/>
          <w:sz w:val="24"/>
          <w:szCs w:val="24"/>
        </w:rPr>
        <w:t xml:space="preserve"> farmers trained/recruited by group members</w:t>
      </w:r>
      <w:bookmarkEnd w:id="42"/>
      <w:bookmarkEnd w:id="43"/>
    </w:p>
    <w:p w14:paraId="2A232641" w14:textId="77777777" w:rsidR="002502FD" w:rsidRPr="006C507F" w:rsidRDefault="0056125E">
      <w:pPr>
        <w:spacing w:after="0"/>
        <w:jc w:val="both"/>
        <w:rPr>
          <w:rFonts w:ascii="Times New Roman" w:hAnsi="Times New Roman" w:cs="Times New Roman"/>
          <w:b/>
          <w:bCs/>
          <w:sz w:val="24"/>
          <w:szCs w:val="24"/>
          <w:lang w:val="en-US"/>
        </w:rPr>
      </w:pPr>
      <w:r w:rsidRPr="006C507F">
        <w:rPr>
          <w:rFonts w:ascii="Times New Roman" w:hAnsi="Times New Roman" w:cs="Times New Roman"/>
          <w:b/>
          <w:bCs/>
          <w:sz w:val="24"/>
          <w:szCs w:val="24"/>
          <w:lang w:val="en-US"/>
        </w:rPr>
        <w:t>How much has been achieved by now?</w:t>
      </w:r>
    </w:p>
    <w:p w14:paraId="45BBECB4" w14:textId="081DFB5C" w:rsidR="007F09ED" w:rsidRPr="00884567" w:rsidRDefault="00884567" w:rsidP="007F09ED">
      <w:pPr>
        <w:jc w:val="both"/>
        <w:rPr>
          <w:rFonts w:ascii="Times New Roman" w:hAnsi="Times New Roman" w:cs="Times New Roman"/>
          <w:color w:val="000000"/>
          <w:sz w:val="24"/>
          <w:szCs w:val="24"/>
          <w:lang w:val="en-US"/>
        </w:rPr>
      </w:pPr>
      <w:r w:rsidRPr="00884567">
        <w:rPr>
          <w:rFonts w:ascii="Times New Roman" w:hAnsi="Times New Roman" w:cs="Times New Roman"/>
          <w:sz w:val="24"/>
          <w:szCs w:val="24"/>
        </w:rPr>
        <w:t>From January, we started inviting and recruiting neighbors from all groups, with the target of having each farmer recruit three neighbors whom they could train and follow up with regularly. During the training sessions held from February, more than 500 neighbors were reported to have joined; however, many were not consistently active throughout all sessions. Despite this, we managed to track approximately 300 neighbors who actively engaged in the activities and successfully established about 63 meters of live fences on their farms. (See more details in Outcome 3 above.)</w:t>
      </w:r>
    </w:p>
    <w:p w14:paraId="2A7E9D33" w14:textId="344F6CD9" w:rsidR="002502FD" w:rsidRDefault="0056125E" w:rsidP="0003196D">
      <w:pPr>
        <w:pStyle w:val="Heading2"/>
        <w:rPr>
          <w:rFonts w:ascii="Times New Roman" w:hAnsi="Times New Roman" w:cs="Times New Roman"/>
          <w:sz w:val="24"/>
          <w:szCs w:val="24"/>
        </w:rPr>
      </w:pPr>
      <w:bookmarkStart w:id="44" w:name="_Toc153204282"/>
      <w:bookmarkStart w:id="45" w:name="_Toc203562000"/>
      <w:r w:rsidRPr="006C507F">
        <w:rPr>
          <w:rFonts w:ascii="Times New Roman" w:hAnsi="Times New Roman" w:cs="Times New Roman"/>
          <w:sz w:val="24"/>
          <w:szCs w:val="24"/>
        </w:rPr>
        <w:t>Output 7: Savings and Loans function started, Marketing Associations established</w:t>
      </w:r>
      <w:bookmarkEnd w:id="44"/>
      <w:bookmarkEnd w:id="45"/>
      <w:r w:rsidRPr="006C507F">
        <w:rPr>
          <w:rFonts w:ascii="Times New Roman" w:hAnsi="Times New Roman" w:cs="Times New Roman"/>
          <w:sz w:val="24"/>
          <w:szCs w:val="24"/>
        </w:rPr>
        <w:t xml:space="preserve"> </w:t>
      </w:r>
    </w:p>
    <w:p w14:paraId="34C4CC11" w14:textId="77777777" w:rsidR="00B11BAD" w:rsidRPr="006C507F" w:rsidRDefault="00B11BAD" w:rsidP="00B11BAD">
      <w:pPr>
        <w:spacing w:after="0"/>
        <w:jc w:val="both"/>
        <w:rPr>
          <w:rFonts w:ascii="Times New Roman" w:hAnsi="Times New Roman" w:cs="Times New Roman"/>
          <w:b/>
          <w:bCs/>
          <w:sz w:val="24"/>
          <w:szCs w:val="24"/>
          <w:lang w:val="en-US"/>
        </w:rPr>
      </w:pPr>
      <w:r w:rsidRPr="006C507F">
        <w:rPr>
          <w:rFonts w:ascii="Times New Roman" w:hAnsi="Times New Roman" w:cs="Times New Roman"/>
          <w:b/>
          <w:bCs/>
          <w:sz w:val="24"/>
          <w:szCs w:val="24"/>
          <w:lang w:val="en-US"/>
        </w:rPr>
        <w:t>How much has been achieved by now?</w:t>
      </w:r>
    </w:p>
    <w:p w14:paraId="506B8B46" w14:textId="5C5B1B69" w:rsidR="008E3290" w:rsidRPr="00B11BAD" w:rsidRDefault="008E3290" w:rsidP="00B11BAD">
      <w:pPr>
        <w:spacing w:after="0"/>
        <w:jc w:val="both"/>
        <w:rPr>
          <w:rFonts w:ascii="Times New Roman" w:hAnsi="Times New Roman" w:cs="Times New Roman"/>
          <w:sz w:val="24"/>
          <w:szCs w:val="24"/>
          <w:lang w:val="en-US"/>
        </w:rPr>
      </w:pPr>
      <w:r w:rsidRPr="00B50277">
        <w:rPr>
          <w:rFonts w:ascii="Times New Roman" w:eastAsia="Times New Roman" w:hAnsi="Times New Roman" w:cs="Times New Roman"/>
          <w:sz w:val="24"/>
          <w:szCs w:val="24"/>
        </w:rPr>
        <w:t xml:space="preserve">In </w:t>
      </w:r>
      <w:r w:rsidRPr="00B11BAD">
        <w:rPr>
          <w:rFonts w:ascii="Times New Roman" w:hAnsi="Times New Roman" w:cs="Times New Roman"/>
          <w:sz w:val="24"/>
          <w:szCs w:val="24"/>
        </w:rPr>
        <w:t xml:space="preserve">January 2025, </w:t>
      </w:r>
      <w:r w:rsidR="00C31610" w:rsidRPr="00B11BAD">
        <w:rPr>
          <w:rFonts w:ascii="Times New Roman" w:hAnsi="Times New Roman" w:cs="Times New Roman"/>
          <w:sz w:val="24"/>
          <w:szCs w:val="24"/>
        </w:rPr>
        <w:t>new</w:t>
      </w:r>
      <w:r w:rsidR="00C31610">
        <w:rPr>
          <w:rFonts w:ascii="Times New Roman" w:eastAsia="Times New Roman" w:hAnsi="Times New Roman" w:cs="Times New Roman"/>
          <w:sz w:val="24"/>
          <w:szCs w:val="24"/>
        </w:rPr>
        <w:t xml:space="preserve"> </w:t>
      </w:r>
      <w:r w:rsidRPr="00B50277">
        <w:rPr>
          <w:rFonts w:ascii="Times New Roman" w:eastAsia="Times New Roman" w:hAnsi="Times New Roman" w:cs="Times New Roman"/>
          <w:sz w:val="24"/>
          <w:szCs w:val="24"/>
        </w:rPr>
        <w:t xml:space="preserve">farmers </w:t>
      </w:r>
      <w:r w:rsidR="00C31610">
        <w:rPr>
          <w:rFonts w:ascii="Times New Roman" w:eastAsia="Times New Roman" w:hAnsi="Times New Roman" w:cs="Times New Roman"/>
          <w:sz w:val="24"/>
          <w:szCs w:val="24"/>
        </w:rPr>
        <w:t>learned</w:t>
      </w:r>
      <w:r w:rsidRPr="00B50277">
        <w:rPr>
          <w:rFonts w:ascii="Times New Roman" w:eastAsia="Times New Roman" w:hAnsi="Times New Roman" w:cs="Times New Roman"/>
          <w:sz w:val="24"/>
          <w:szCs w:val="24"/>
        </w:rPr>
        <w:t xml:space="preserve"> the concept of Village Community Banking (VICOBA). The training covered key aspects including V</w:t>
      </w:r>
      <w:r>
        <w:rPr>
          <w:rFonts w:ascii="Times New Roman" w:eastAsia="Times New Roman" w:hAnsi="Times New Roman" w:cs="Times New Roman"/>
          <w:sz w:val="24"/>
          <w:szCs w:val="24"/>
        </w:rPr>
        <w:t>ICOBA principles, savings</w:t>
      </w:r>
      <w:r w:rsidRPr="00B50277">
        <w:rPr>
          <w:rFonts w:ascii="Times New Roman" w:eastAsia="Times New Roman" w:hAnsi="Times New Roman" w:cs="Times New Roman"/>
          <w:sz w:val="24"/>
          <w:szCs w:val="24"/>
        </w:rPr>
        <w:t xml:space="preserve">, loan processes, and </w:t>
      </w:r>
      <w:r w:rsidRPr="00B11BAD">
        <w:rPr>
          <w:rFonts w:ascii="Times New Roman" w:hAnsi="Times New Roman" w:cs="Times New Roman"/>
          <w:sz w:val="24"/>
          <w:szCs w:val="24"/>
          <w:lang w:val="en-US"/>
        </w:rPr>
        <w:t>group accountability. The primary goal was to empower farmers with the knowledge and financial skills necessary to manage their resources effectively, enhance their livelihoods, and strengthen financial resilience.</w:t>
      </w:r>
    </w:p>
    <w:p w14:paraId="43D581CA" w14:textId="1FC7D699" w:rsidR="008E3290" w:rsidRPr="00B11BAD" w:rsidRDefault="008E3290" w:rsidP="00B11BAD">
      <w:pPr>
        <w:spacing w:after="0"/>
        <w:jc w:val="both"/>
        <w:rPr>
          <w:rFonts w:ascii="Times New Roman" w:hAnsi="Times New Roman" w:cs="Times New Roman"/>
          <w:sz w:val="24"/>
          <w:szCs w:val="24"/>
          <w:lang w:val="en-US"/>
        </w:rPr>
      </w:pPr>
      <w:r w:rsidRPr="00B11BAD">
        <w:rPr>
          <w:rFonts w:ascii="Times New Roman" w:hAnsi="Times New Roman" w:cs="Times New Roman"/>
          <w:sz w:val="24"/>
          <w:szCs w:val="24"/>
          <w:lang w:val="en-US"/>
        </w:rPr>
        <w:t xml:space="preserve">To ensure the smooth and secure operation of each VICOBA group, </w:t>
      </w:r>
      <w:r w:rsidR="00C31610" w:rsidRPr="00B11BAD">
        <w:rPr>
          <w:rFonts w:ascii="Times New Roman" w:hAnsi="Times New Roman" w:cs="Times New Roman"/>
          <w:sz w:val="24"/>
          <w:szCs w:val="24"/>
          <w:lang w:val="en-US"/>
        </w:rPr>
        <w:t xml:space="preserve">each group received </w:t>
      </w:r>
      <w:r w:rsidRPr="00B11BAD">
        <w:rPr>
          <w:rFonts w:ascii="Times New Roman" w:hAnsi="Times New Roman" w:cs="Times New Roman"/>
          <w:sz w:val="24"/>
          <w:szCs w:val="24"/>
          <w:lang w:val="en-US"/>
        </w:rPr>
        <w:t>essential materials and tools, including a cash box, two passbooks per farmer, an ink pad, stamp pad, ledger book, seal stamp, and three locks (each held by different group members to ensure transparency and security). Farmers were encouraged to mobilize savings from various sources such as the sale of vegetables, fruits, and other farm produce, and to contribute part of their income to their VICOBA groups for collective financial growth and future investments. Each group also developed and adopted its own constitution to guide operations and governance and the project supported the formal registration of twenty new VICOBA groups at the District Office, securing their legal recognition by the government.</w:t>
      </w:r>
    </w:p>
    <w:p w14:paraId="136428E6" w14:textId="7FE282F5" w:rsidR="00B11BAD" w:rsidRDefault="008E3290" w:rsidP="00B11BAD">
      <w:pPr>
        <w:spacing w:after="0"/>
        <w:jc w:val="both"/>
        <w:rPr>
          <w:rFonts w:ascii="Times New Roman" w:eastAsia="Times New Roman" w:hAnsi="Times New Roman" w:cs="Times New Roman"/>
          <w:sz w:val="24"/>
          <w:szCs w:val="24"/>
        </w:rPr>
      </w:pPr>
      <w:r w:rsidRPr="00B11BAD">
        <w:rPr>
          <w:rFonts w:ascii="Times New Roman" w:hAnsi="Times New Roman" w:cs="Times New Roman"/>
          <w:sz w:val="24"/>
          <w:szCs w:val="24"/>
          <w:lang w:val="en-US"/>
        </w:rPr>
        <w:t>The total cost incurred for procuring VICOBA materials</w:t>
      </w:r>
      <w:r w:rsidRPr="00B50277">
        <w:rPr>
          <w:rFonts w:ascii="Times New Roman" w:eastAsia="Times New Roman" w:hAnsi="Times New Roman" w:cs="Times New Roman"/>
          <w:sz w:val="24"/>
          <w:szCs w:val="24"/>
        </w:rPr>
        <w:t xml:space="preserve"> and completing the regi</w:t>
      </w:r>
      <w:r>
        <w:rPr>
          <w:rFonts w:ascii="Times New Roman" w:eastAsia="Times New Roman" w:hAnsi="Times New Roman" w:cs="Times New Roman"/>
          <w:sz w:val="24"/>
          <w:szCs w:val="24"/>
        </w:rPr>
        <w:t>stration process amounted to 3,762,000Tsh.</w:t>
      </w:r>
      <w:r w:rsidR="00C31610">
        <w:rPr>
          <w:rFonts w:ascii="Times New Roman" w:eastAsia="Times New Roman" w:hAnsi="Times New Roman" w:cs="Times New Roman"/>
          <w:sz w:val="24"/>
          <w:szCs w:val="24"/>
        </w:rPr>
        <w:t xml:space="preserve"> (see a breakdown of the activity budget in Section 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097194" w14:paraId="23EA0CB0" w14:textId="77777777" w:rsidTr="00B15D39">
        <w:tc>
          <w:tcPr>
            <w:tcW w:w="4621" w:type="dxa"/>
          </w:tcPr>
          <w:p w14:paraId="59D5B56D" w14:textId="3C0CCA23" w:rsidR="00097194" w:rsidRDefault="00097194" w:rsidP="00097194">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TZ" w:eastAsia="en-TZ"/>
              </w:rPr>
              <w:drawing>
                <wp:inline distT="0" distB="0" distL="0" distR="0" wp14:anchorId="51B3857E" wp14:editId="61A144B2">
                  <wp:extent cx="3358800" cy="252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5-02-27 at 16.10.43_6a50e7f1.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358800" cy="2520000"/>
                          </a:xfrm>
                          <a:prstGeom prst="rect">
                            <a:avLst/>
                          </a:prstGeom>
                        </pic:spPr>
                      </pic:pic>
                    </a:graphicData>
                  </a:graphic>
                </wp:inline>
              </w:drawing>
            </w:r>
          </w:p>
        </w:tc>
        <w:tc>
          <w:tcPr>
            <w:tcW w:w="4621" w:type="dxa"/>
          </w:tcPr>
          <w:p w14:paraId="769DEF16" w14:textId="4B0C8332" w:rsidR="00097194" w:rsidRDefault="00097194" w:rsidP="00097194">
            <w:pPr>
              <w:keepNext/>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TZ" w:eastAsia="en-TZ"/>
              </w:rPr>
              <w:drawing>
                <wp:inline distT="0" distB="0" distL="0" distR="0" wp14:anchorId="3A11F91F" wp14:editId="1FF88396">
                  <wp:extent cx="3358800" cy="252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5-07-10 at 08.43.35_d12cf59d.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358800" cy="2520000"/>
                          </a:xfrm>
                          <a:prstGeom prst="rect">
                            <a:avLst/>
                          </a:prstGeom>
                        </pic:spPr>
                      </pic:pic>
                    </a:graphicData>
                  </a:graphic>
                </wp:inline>
              </w:drawing>
            </w:r>
          </w:p>
        </w:tc>
      </w:tr>
    </w:tbl>
    <w:p w14:paraId="7F744D12" w14:textId="5167B2E3" w:rsidR="00097194" w:rsidRPr="00F44C3D" w:rsidRDefault="00097194" w:rsidP="00097194">
      <w:pPr>
        <w:pStyle w:val="Caption"/>
        <w:rPr>
          <w:rFonts w:ascii="Times New Roman" w:eastAsia="Times New Roman" w:hAnsi="Times New Roman" w:cs="Times New Roman"/>
          <w:sz w:val="24"/>
          <w:szCs w:val="24"/>
        </w:rPr>
      </w:pPr>
      <w:r w:rsidRPr="00F44C3D">
        <w:rPr>
          <w:rFonts w:ascii="Times New Roman" w:hAnsi="Times New Roman" w:cs="Times New Roman"/>
          <w:sz w:val="24"/>
          <w:szCs w:val="24"/>
        </w:rPr>
        <w:t xml:space="preserve">Figure </w:t>
      </w:r>
      <w:r w:rsidRPr="00F44C3D">
        <w:rPr>
          <w:rFonts w:ascii="Times New Roman" w:hAnsi="Times New Roman" w:cs="Times New Roman"/>
          <w:sz w:val="24"/>
          <w:szCs w:val="24"/>
        </w:rPr>
        <w:fldChar w:fldCharType="begin"/>
      </w:r>
      <w:r w:rsidRPr="00F44C3D">
        <w:rPr>
          <w:rFonts w:ascii="Times New Roman" w:hAnsi="Times New Roman" w:cs="Times New Roman"/>
          <w:sz w:val="24"/>
          <w:szCs w:val="24"/>
        </w:rPr>
        <w:instrText xml:space="preserve"> STYLEREF 1 \s </w:instrText>
      </w:r>
      <w:r w:rsidRPr="00F44C3D">
        <w:rPr>
          <w:rFonts w:ascii="Times New Roman" w:hAnsi="Times New Roman" w:cs="Times New Roman"/>
          <w:sz w:val="24"/>
          <w:szCs w:val="24"/>
        </w:rPr>
        <w:fldChar w:fldCharType="separate"/>
      </w:r>
      <w:r w:rsidRPr="00F44C3D">
        <w:rPr>
          <w:rFonts w:ascii="Times New Roman" w:hAnsi="Times New Roman" w:cs="Times New Roman"/>
          <w:noProof/>
          <w:sz w:val="24"/>
          <w:szCs w:val="24"/>
        </w:rPr>
        <w:t>0</w:t>
      </w:r>
      <w:r w:rsidRPr="00F44C3D">
        <w:rPr>
          <w:rFonts w:ascii="Times New Roman" w:hAnsi="Times New Roman" w:cs="Times New Roman"/>
          <w:sz w:val="24"/>
          <w:szCs w:val="24"/>
        </w:rPr>
        <w:fldChar w:fldCharType="end"/>
      </w:r>
      <w:r w:rsidRPr="00F44C3D">
        <w:rPr>
          <w:rFonts w:ascii="Times New Roman" w:hAnsi="Times New Roman" w:cs="Times New Roman"/>
          <w:sz w:val="24"/>
          <w:szCs w:val="24"/>
        </w:rPr>
        <w:noBreakHyphen/>
      </w:r>
      <w:r w:rsidRPr="00F44C3D">
        <w:rPr>
          <w:rFonts w:ascii="Times New Roman" w:hAnsi="Times New Roman" w:cs="Times New Roman"/>
          <w:sz w:val="24"/>
          <w:szCs w:val="24"/>
        </w:rPr>
        <w:fldChar w:fldCharType="begin"/>
      </w:r>
      <w:r w:rsidRPr="00F44C3D">
        <w:rPr>
          <w:rFonts w:ascii="Times New Roman" w:hAnsi="Times New Roman" w:cs="Times New Roman"/>
          <w:sz w:val="24"/>
          <w:szCs w:val="24"/>
        </w:rPr>
        <w:instrText xml:space="preserve"> SEQ Figure \* ARABIC \s 1 </w:instrText>
      </w:r>
      <w:r w:rsidRPr="00F44C3D">
        <w:rPr>
          <w:rFonts w:ascii="Times New Roman" w:hAnsi="Times New Roman" w:cs="Times New Roman"/>
          <w:sz w:val="24"/>
          <w:szCs w:val="24"/>
        </w:rPr>
        <w:fldChar w:fldCharType="separate"/>
      </w:r>
      <w:r w:rsidRPr="00F44C3D">
        <w:rPr>
          <w:rFonts w:ascii="Times New Roman" w:hAnsi="Times New Roman" w:cs="Times New Roman"/>
          <w:noProof/>
          <w:sz w:val="24"/>
          <w:szCs w:val="24"/>
        </w:rPr>
        <w:t>1</w:t>
      </w:r>
      <w:r w:rsidRPr="00F44C3D">
        <w:rPr>
          <w:rFonts w:ascii="Times New Roman" w:hAnsi="Times New Roman" w:cs="Times New Roman"/>
          <w:sz w:val="24"/>
          <w:szCs w:val="24"/>
        </w:rPr>
        <w:fldChar w:fldCharType="end"/>
      </w:r>
      <w:r w:rsidRPr="00F44C3D">
        <w:rPr>
          <w:rFonts w:ascii="Times New Roman" w:hAnsi="Times New Roman" w:cs="Times New Roman"/>
          <w:sz w:val="24"/>
          <w:szCs w:val="24"/>
        </w:rPr>
        <w:t>. Nyata and Kwanyange groups in VICOBA session</w:t>
      </w:r>
    </w:p>
    <w:p w14:paraId="7C3CABB5" w14:textId="185D2D00" w:rsidR="002502FD" w:rsidRPr="006C507F" w:rsidRDefault="0056125E" w:rsidP="0045558C">
      <w:pPr>
        <w:pStyle w:val="Heading2"/>
        <w:rPr>
          <w:rFonts w:ascii="Times New Roman" w:hAnsi="Times New Roman" w:cs="Times New Roman"/>
          <w:sz w:val="24"/>
          <w:szCs w:val="24"/>
        </w:rPr>
      </w:pPr>
      <w:bookmarkStart w:id="46" w:name="_Toc153204283"/>
      <w:bookmarkStart w:id="47" w:name="_Toc203562001"/>
      <w:r w:rsidRPr="006C507F">
        <w:rPr>
          <w:rFonts w:ascii="Times New Roman" w:hAnsi="Times New Roman" w:cs="Times New Roman"/>
          <w:sz w:val="24"/>
          <w:szCs w:val="24"/>
        </w:rPr>
        <w:lastRenderedPageBreak/>
        <w:t>Output 8: Local NGOs have participated to raise its capacity in FGs</w:t>
      </w:r>
      <w:bookmarkEnd w:id="46"/>
      <w:bookmarkEnd w:id="47"/>
    </w:p>
    <w:p w14:paraId="3E943CDC" w14:textId="7DE313C6" w:rsidR="002502FD" w:rsidRPr="006C507F" w:rsidRDefault="009C0108">
      <w:pPr>
        <w:rPr>
          <w:rFonts w:ascii="Times New Roman" w:hAnsi="Times New Roman" w:cs="Times New Roman"/>
          <w:sz w:val="24"/>
          <w:szCs w:val="24"/>
          <w:lang w:val="en-US"/>
        </w:rPr>
      </w:pPr>
      <w:r w:rsidRPr="006C507F">
        <w:rPr>
          <w:rFonts w:ascii="Times New Roman" w:hAnsi="Times New Roman" w:cs="Times New Roman"/>
          <w:sz w:val="24"/>
          <w:szCs w:val="24"/>
          <w:lang w:val="en-US"/>
        </w:rPr>
        <w:t xml:space="preserve">Please see </w:t>
      </w:r>
      <w:r w:rsidR="0056125E" w:rsidRPr="006C507F">
        <w:rPr>
          <w:rFonts w:ascii="Times New Roman" w:hAnsi="Times New Roman" w:cs="Times New Roman"/>
          <w:sz w:val="24"/>
          <w:szCs w:val="24"/>
          <w:lang w:val="en-US"/>
        </w:rPr>
        <w:t xml:space="preserve">under Outcome </w:t>
      </w:r>
      <w:r w:rsidR="001553D8" w:rsidRPr="006C507F">
        <w:rPr>
          <w:rFonts w:ascii="Times New Roman" w:hAnsi="Times New Roman" w:cs="Times New Roman"/>
          <w:sz w:val="24"/>
          <w:szCs w:val="24"/>
          <w:lang w:val="en-US"/>
        </w:rPr>
        <w:t>5.</w:t>
      </w:r>
    </w:p>
    <w:p w14:paraId="5CC03757" w14:textId="1747D35E" w:rsidR="00A175E4" w:rsidRPr="006C507F" w:rsidRDefault="00A175E4" w:rsidP="0045558C">
      <w:pPr>
        <w:pStyle w:val="Heading1"/>
        <w:rPr>
          <w:rFonts w:ascii="Times New Roman" w:hAnsi="Times New Roman" w:cs="Times New Roman"/>
          <w:sz w:val="24"/>
          <w:szCs w:val="24"/>
        </w:rPr>
      </w:pPr>
      <w:bookmarkStart w:id="48" w:name="_Toc203562002"/>
      <w:r w:rsidRPr="006C507F">
        <w:rPr>
          <w:rFonts w:ascii="Times New Roman" w:hAnsi="Times New Roman" w:cs="Times New Roman"/>
          <w:sz w:val="24"/>
          <w:szCs w:val="24"/>
        </w:rPr>
        <w:t xml:space="preserve">Other </w:t>
      </w:r>
      <w:r w:rsidR="00F82E19">
        <w:rPr>
          <w:rFonts w:ascii="Times New Roman" w:hAnsi="Times New Roman" w:cs="Times New Roman"/>
          <w:sz w:val="24"/>
          <w:szCs w:val="24"/>
        </w:rPr>
        <w:t xml:space="preserve">happenings and </w:t>
      </w:r>
      <w:r w:rsidRPr="006C507F">
        <w:rPr>
          <w:rFonts w:ascii="Times New Roman" w:hAnsi="Times New Roman" w:cs="Times New Roman"/>
          <w:sz w:val="24"/>
          <w:szCs w:val="24"/>
        </w:rPr>
        <w:t>activities</w:t>
      </w:r>
      <w:bookmarkEnd w:id="48"/>
      <w:r w:rsidRPr="006C507F">
        <w:rPr>
          <w:rFonts w:ascii="Times New Roman" w:hAnsi="Times New Roman" w:cs="Times New Roman"/>
          <w:sz w:val="24"/>
          <w:szCs w:val="24"/>
        </w:rPr>
        <w:t xml:space="preserve"> </w:t>
      </w:r>
    </w:p>
    <w:p w14:paraId="4FE66809" w14:textId="206A4BCB" w:rsidR="00E26467" w:rsidRPr="006C507F" w:rsidRDefault="00F82E19" w:rsidP="00E26467">
      <w:pPr>
        <w:pStyle w:val="Heading2"/>
        <w:rPr>
          <w:rFonts w:ascii="Times New Roman" w:hAnsi="Times New Roman" w:cs="Times New Roman"/>
          <w:sz w:val="24"/>
          <w:szCs w:val="24"/>
        </w:rPr>
      </w:pPr>
      <w:bookmarkStart w:id="49" w:name="_Toc203562003"/>
      <w:r>
        <w:rPr>
          <w:rFonts w:ascii="Times New Roman" w:hAnsi="Times New Roman" w:cs="Times New Roman"/>
          <w:sz w:val="24"/>
          <w:szCs w:val="24"/>
        </w:rPr>
        <w:t xml:space="preserve">Staff changes and </w:t>
      </w:r>
      <w:r w:rsidR="00E26467" w:rsidRPr="006C507F">
        <w:rPr>
          <w:rFonts w:ascii="Times New Roman" w:hAnsi="Times New Roman" w:cs="Times New Roman"/>
          <w:sz w:val="24"/>
          <w:szCs w:val="24"/>
        </w:rPr>
        <w:t>Internship</w:t>
      </w:r>
      <w:bookmarkEnd w:id="49"/>
    </w:p>
    <w:p w14:paraId="7E3150F6" w14:textId="54F7036C" w:rsidR="000622C7" w:rsidRPr="00C332C4" w:rsidRDefault="000622C7" w:rsidP="000622C7">
      <w:pPr>
        <w:rPr>
          <w:rFonts w:ascii="Times New Roman" w:hAnsi="Times New Roman" w:cs="Times New Roman"/>
          <w:sz w:val="24"/>
          <w:szCs w:val="24"/>
        </w:rPr>
      </w:pPr>
      <w:r w:rsidRPr="00C332C4">
        <w:rPr>
          <w:rFonts w:ascii="Times New Roman" w:hAnsi="Times New Roman" w:cs="Times New Roman"/>
          <w:sz w:val="24"/>
          <w:szCs w:val="24"/>
        </w:rPr>
        <w:t>In June, Sarah</w:t>
      </w:r>
      <w:r w:rsidR="00C31610">
        <w:rPr>
          <w:rFonts w:ascii="Times New Roman" w:hAnsi="Times New Roman" w:cs="Times New Roman"/>
          <w:sz w:val="24"/>
          <w:szCs w:val="24"/>
        </w:rPr>
        <w:t>, with BSc in Agricultural economics,</w:t>
      </w:r>
      <w:r w:rsidRPr="00C332C4">
        <w:rPr>
          <w:rFonts w:ascii="Times New Roman" w:hAnsi="Times New Roman" w:cs="Times New Roman"/>
          <w:sz w:val="24"/>
          <w:szCs w:val="24"/>
        </w:rPr>
        <w:t xml:space="preserve"> joined the Forest Garden Project team as an intern and assistant field facilitator for a three-month period. She stepped in after Julius got a government job and handed over his responsibilities. Although efforts to recruit a staff member with horticulture experience were not successful, Sarah was ready and eager to seize the opportunity to learn through an internship. To support her role, she also participated in basic organic agriculture training to strengthen her facilitation skills.</w:t>
      </w:r>
    </w:p>
    <w:p w14:paraId="41DBAEAD" w14:textId="580B3B23" w:rsidR="007F3FD1" w:rsidRPr="006C507F" w:rsidRDefault="00C70761" w:rsidP="007F3FD1">
      <w:pPr>
        <w:pStyle w:val="Heading2"/>
        <w:rPr>
          <w:rFonts w:ascii="Times New Roman" w:hAnsi="Times New Roman" w:cs="Times New Roman"/>
          <w:sz w:val="24"/>
          <w:szCs w:val="24"/>
        </w:rPr>
      </w:pPr>
      <w:bookmarkStart w:id="50" w:name="_Toc203562004"/>
      <w:r>
        <w:rPr>
          <w:rFonts w:ascii="Times New Roman" w:hAnsi="Times New Roman" w:cs="Times New Roman"/>
          <w:sz w:val="24"/>
          <w:szCs w:val="24"/>
        </w:rPr>
        <w:t>KIWAMWAKU internal auditor visit</w:t>
      </w:r>
      <w:bookmarkEnd w:id="50"/>
    </w:p>
    <w:p w14:paraId="358EADA3" w14:textId="2878E2E4" w:rsidR="00C70761" w:rsidRDefault="00C70761" w:rsidP="00C70761">
      <w:pPr>
        <w:rPr>
          <w:rFonts w:ascii="Times New Roman" w:hAnsi="Times New Roman" w:cs="Times New Roman"/>
          <w:sz w:val="24"/>
          <w:szCs w:val="24"/>
        </w:rPr>
      </w:pPr>
      <w:r w:rsidRPr="005530F3">
        <w:rPr>
          <w:rFonts w:ascii="Times New Roman" w:hAnsi="Times New Roman" w:cs="Times New Roman"/>
          <w:sz w:val="24"/>
          <w:szCs w:val="24"/>
        </w:rPr>
        <w:t>In February 2025, the internal auditor, Mr. Amani, visited Kisangara groups during the delivery of VICOBA materials to farmers. He observed the facilitation process and overall project progress, ensuring proper distribution and engagement with group members. Mr. Amani also took the opportunity to ask farmers about the delivery and use o</w:t>
      </w:r>
      <w:r w:rsidR="003F3924">
        <w:rPr>
          <w:rFonts w:ascii="Times New Roman" w:hAnsi="Times New Roman" w:cs="Times New Roman"/>
          <w:sz w:val="24"/>
          <w:szCs w:val="24"/>
        </w:rPr>
        <w:t>f vegetable seeds, tree seed</w:t>
      </w:r>
      <w:r w:rsidRPr="005530F3">
        <w:rPr>
          <w:rFonts w:ascii="Times New Roman" w:hAnsi="Times New Roman" w:cs="Times New Roman"/>
          <w:sz w:val="24"/>
          <w:szCs w:val="24"/>
        </w:rPr>
        <w:t>s, and other materials provided by the project.</w:t>
      </w:r>
    </w:p>
    <w:p w14:paraId="7ED61B59" w14:textId="07C1F412" w:rsidR="000A6D58" w:rsidRPr="000A6D58" w:rsidRDefault="000A6D58" w:rsidP="000A6D58">
      <w:pPr>
        <w:pStyle w:val="Heading2"/>
        <w:rPr>
          <w:rFonts w:ascii="Times New Roman" w:hAnsi="Times New Roman" w:cs="Times New Roman"/>
          <w:sz w:val="24"/>
          <w:szCs w:val="24"/>
        </w:rPr>
      </w:pPr>
      <w:bookmarkStart w:id="51" w:name="_Toc203562005"/>
      <w:r>
        <w:rPr>
          <w:rFonts w:ascii="Times New Roman" w:hAnsi="Times New Roman" w:cs="Times New Roman"/>
          <w:sz w:val="24"/>
          <w:szCs w:val="24"/>
        </w:rPr>
        <w:t>CRDB bank group account explanation</w:t>
      </w:r>
      <w:bookmarkEnd w:id="51"/>
    </w:p>
    <w:p w14:paraId="0AAF775F" w14:textId="77777777" w:rsidR="000A6D58" w:rsidRPr="00B11BAD" w:rsidRDefault="000A6D58" w:rsidP="00B11BAD">
      <w:pPr>
        <w:rPr>
          <w:rFonts w:ascii="Times New Roman" w:hAnsi="Times New Roman" w:cs="Times New Roman"/>
          <w:sz w:val="24"/>
          <w:szCs w:val="24"/>
        </w:rPr>
      </w:pPr>
      <w:r w:rsidRPr="00B11BAD">
        <w:rPr>
          <w:rFonts w:ascii="Times New Roman" w:hAnsi="Times New Roman" w:cs="Times New Roman"/>
          <w:sz w:val="24"/>
          <w:szCs w:val="24"/>
        </w:rPr>
        <w:t>In June, a representative from CRDB Bank conducted a session with the farmer groups and explain the benefits of opening a bank account, which is offered without monthly charges. He emphasized that having a formal account provides a safe and secure option for managing group funds, particularly when the amounts become substantial. It also help maintaining accurate financial record keeping, which can enhance transparency and strengthen trust among group members. The decision remain to farmer themselves to choose whether to open it or not.</w:t>
      </w:r>
    </w:p>
    <w:p w14:paraId="57EF925F" w14:textId="313CE124" w:rsidR="002502FD" w:rsidRDefault="0056125E">
      <w:pPr>
        <w:pStyle w:val="Heading1"/>
        <w:rPr>
          <w:rFonts w:ascii="Times New Roman" w:hAnsi="Times New Roman" w:cs="Times New Roman"/>
          <w:sz w:val="24"/>
          <w:szCs w:val="24"/>
          <w:lang w:val="en-US"/>
        </w:rPr>
      </w:pPr>
      <w:bookmarkStart w:id="52" w:name="_Toc203562006"/>
      <w:r w:rsidRPr="006C507F">
        <w:rPr>
          <w:rFonts w:ascii="Times New Roman" w:hAnsi="Times New Roman" w:cs="Times New Roman"/>
          <w:sz w:val="24"/>
          <w:szCs w:val="24"/>
          <w:lang w:val="en-US"/>
        </w:rPr>
        <w:lastRenderedPageBreak/>
        <w:t>Financial Report of January to June, 202</w:t>
      </w:r>
      <w:r w:rsidR="001B77BB">
        <w:rPr>
          <w:rFonts w:ascii="Times New Roman" w:hAnsi="Times New Roman" w:cs="Times New Roman"/>
          <w:sz w:val="24"/>
          <w:szCs w:val="24"/>
          <w:lang w:val="en-US"/>
        </w:rPr>
        <w:t>5</w:t>
      </w:r>
      <w:bookmarkEnd w:id="52"/>
    </w:p>
    <w:p w14:paraId="71612A41" w14:textId="13BC8010" w:rsidR="00760B95" w:rsidRPr="002779C6" w:rsidRDefault="00760B95" w:rsidP="002779C6">
      <w:pPr>
        <w:rPr>
          <w:lang w:val="en-US"/>
        </w:rPr>
      </w:pPr>
      <w:r w:rsidRPr="00760B95">
        <w:rPr>
          <w:noProof/>
          <w:lang w:val="en-TZ" w:eastAsia="en-TZ"/>
        </w:rPr>
        <w:drawing>
          <wp:inline distT="0" distB="0" distL="0" distR="0" wp14:anchorId="05CA2DCE" wp14:editId="3B58E66F">
            <wp:extent cx="5731510" cy="7991475"/>
            <wp:effectExtent l="0" t="0" r="2540" b="9525"/>
            <wp:docPr id="11592979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31510" cy="7991475"/>
                    </a:xfrm>
                    <a:prstGeom prst="rect">
                      <a:avLst/>
                    </a:prstGeom>
                    <a:noFill/>
                    <a:ln>
                      <a:noFill/>
                    </a:ln>
                  </pic:spPr>
                </pic:pic>
              </a:graphicData>
            </a:graphic>
          </wp:inline>
        </w:drawing>
      </w:r>
    </w:p>
    <w:p w14:paraId="629623FF" w14:textId="553B089A" w:rsidR="002502FD" w:rsidRPr="006C507F" w:rsidRDefault="002502FD" w:rsidP="00E25DAE">
      <w:pPr>
        <w:rPr>
          <w:rFonts w:ascii="Times New Roman" w:hAnsi="Times New Roman" w:cs="Times New Roman"/>
          <w:b/>
          <w:bCs/>
          <w:color w:val="2F5496"/>
          <w:sz w:val="24"/>
          <w:szCs w:val="24"/>
          <w:lang w:val="en-US"/>
        </w:rPr>
      </w:pPr>
    </w:p>
    <w:sectPr w:rsidR="002502FD" w:rsidRPr="006C507F" w:rsidSect="00EB367D">
      <w:footerReference w:type="default" r:id="rId49"/>
      <w:pgSz w:w="11906" w:h="16838"/>
      <w:pgMar w:top="1440" w:right="1440" w:bottom="1440" w:left="1440" w:header="708" w:footer="708" w:gutter="0"/>
      <w:pgNumType w:start="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4586BF5" w16cex:dateUtc="2025-07-16T09: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A6FCF52" w16cid:durableId="44586BF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B0473B" w14:textId="77777777" w:rsidR="00FB02B9" w:rsidRDefault="00FB02B9" w:rsidP="0040237A">
      <w:pPr>
        <w:spacing w:after="0" w:line="240" w:lineRule="auto"/>
      </w:pPr>
      <w:r>
        <w:separator/>
      </w:r>
    </w:p>
  </w:endnote>
  <w:endnote w:type="continuationSeparator" w:id="0">
    <w:p w14:paraId="1267C2BC" w14:textId="77777777" w:rsidR="00FB02B9" w:rsidRDefault="00FB02B9" w:rsidP="00402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146708"/>
      <w:docPartObj>
        <w:docPartGallery w:val="Page Numbers (Bottom of Page)"/>
        <w:docPartUnique/>
      </w:docPartObj>
    </w:sdtPr>
    <w:sdtEndPr>
      <w:rPr>
        <w:noProof/>
      </w:rPr>
    </w:sdtEndPr>
    <w:sdtContent>
      <w:p w14:paraId="57E46CD3" w14:textId="4F015915" w:rsidR="00BB467C" w:rsidRDefault="00BB467C">
        <w:pPr>
          <w:pStyle w:val="Footer"/>
          <w:jc w:val="center"/>
        </w:pPr>
        <w:r>
          <w:fldChar w:fldCharType="begin"/>
        </w:r>
        <w:r>
          <w:instrText xml:space="preserve"> PAGE   \* MERGEFORMAT </w:instrText>
        </w:r>
        <w:r>
          <w:fldChar w:fldCharType="separate"/>
        </w:r>
        <w:r w:rsidR="007A349A">
          <w:rPr>
            <w:noProof/>
          </w:rPr>
          <w:t>20</w:t>
        </w:r>
        <w:r>
          <w:rPr>
            <w:noProof/>
          </w:rPr>
          <w:fldChar w:fldCharType="end"/>
        </w:r>
      </w:p>
    </w:sdtContent>
  </w:sdt>
  <w:p w14:paraId="7DE1FAA2" w14:textId="77777777" w:rsidR="00BB467C" w:rsidRDefault="00BB467C" w:rsidP="00EB367D">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C97C6D" w14:textId="77777777" w:rsidR="00FB02B9" w:rsidRDefault="00FB02B9" w:rsidP="0040237A">
      <w:pPr>
        <w:spacing w:after="0" w:line="240" w:lineRule="auto"/>
      </w:pPr>
      <w:r>
        <w:separator/>
      </w:r>
    </w:p>
  </w:footnote>
  <w:footnote w:type="continuationSeparator" w:id="0">
    <w:p w14:paraId="123A055A" w14:textId="77777777" w:rsidR="00FB02B9" w:rsidRDefault="00FB02B9" w:rsidP="0040237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hybridMultilevel"/>
    <w:tmpl w:val="2DC2BF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000000E"/>
    <w:multiLevelType w:val="multilevel"/>
    <w:tmpl w:val="04741D80"/>
    <w:lvl w:ilvl="0">
      <w:start w:val="1"/>
      <w:numFmt w:val="decimal"/>
      <w:lvlText w:val="%1."/>
      <w:lvlJc w:val="left"/>
      <w:pPr>
        <w:ind w:left="360" w:hanging="360"/>
      </w:pPr>
    </w:lvl>
    <w:lvl w:ilvl="1">
      <w:start w:val="1"/>
      <w:numFmt w:val="bullet"/>
      <w:lvlText w:val=""/>
      <w:lvlJc w:val="left"/>
      <w:pPr>
        <w:ind w:left="360" w:hanging="360"/>
      </w:pPr>
      <w:rPr>
        <w:rFonts w:ascii="Wingdings" w:hAnsi="Wingdings" w:hint="default"/>
      </w:rPr>
    </w:lvl>
    <w:lvl w:ilvl="2">
      <w:start w:val="1"/>
      <w:numFmt w:val="bullet"/>
      <w:lvlText w:val="o"/>
      <w:lvlJc w:val="left"/>
      <w:pPr>
        <w:ind w:left="360" w:hanging="360"/>
      </w:pPr>
      <w:rPr>
        <w:rFonts w:ascii="Courier New" w:hAnsi="Courier New" w:cs="Courier New" w:hint="default"/>
      </w:rPr>
    </w:lvl>
    <w:lvl w:ilvl="3">
      <w:start w:val="1"/>
      <w:numFmt w:val="decimal"/>
      <w:isLgl/>
      <w:lvlText w:val="%1.%2.%3.%4"/>
      <w:lvlJc w:val="left"/>
      <w:pPr>
        <w:ind w:left="720" w:hanging="720"/>
      </w:pPr>
      <w:rPr>
        <w:rFonts w:hint="default"/>
      </w:rPr>
    </w:lvl>
    <w:lvl w:ilvl="4">
      <w:start w:val="1"/>
      <w:numFmt w:val="bullet"/>
      <w:lvlText w:val=""/>
      <w:lvlJc w:val="left"/>
      <w:pPr>
        <w:ind w:left="360" w:hanging="360"/>
      </w:pPr>
      <w:rPr>
        <w:rFonts w:ascii="Wingdings" w:hAnsi="Wingding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0000011"/>
    <w:multiLevelType w:val="hybridMultilevel"/>
    <w:tmpl w:val="0D5CC82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 w15:restartNumberingAfterBreak="0">
    <w:nsid w:val="00000015"/>
    <w:multiLevelType w:val="hybridMultilevel"/>
    <w:tmpl w:val="2AC87FC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0000017"/>
    <w:multiLevelType w:val="hybridMultilevel"/>
    <w:tmpl w:val="DE424E08"/>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5" w15:restartNumberingAfterBreak="0">
    <w:nsid w:val="0000001C"/>
    <w:multiLevelType w:val="multilevel"/>
    <w:tmpl w:val="97B0BA04"/>
    <w:lvl w:ilvl="0">
      <w:start w:val="1"/>
      <w:numFmt w:val="decimal"/>
      <w:lvlText w:val="%1."/>
      <w:lvlJc w:val="left"/>
      <w:pPr>
        <w:ind w:left="360" w:hanging="360"/>
      </w:pPr>
    </w:lvl>
    <w:lvl w:ilvl="1">
      <w:start w:val="2"/>
      <w:numFmt w:val="decimal"/>
      <w:isLgl/>
      <w:lvlText w:val="%1.%2"/>
      <w:lvlJc w:val="left"/>
      <w:pPr>
        <w:ind w:left="390" w:hanging="390"/>
      </w:pPr>
      <w:rPr>
        <w:rFonts w:ascii="Calibri Light" w:hAnsi="Calibri Light" w:hint="default"/>
        <w:b w:val="0"/>
        <w:color w:val="2F5496"/>
        <w:sz w:val="26"/>
      </w:rPr>
    </w:lvl>
    <w:lvl w:ilvl="2">
      <w:start w:val="1"/>
      <w:numFmt w:val="decimal"/>
      <w:isLgl/>
      <w:lvlText w:val="%1.%2.%3"/>
      <w:lvlJc w:val="left"/>
      <w:pPr>
        <w:ind w:left="720" w:hanging="720"/>
      </w:pPr>
      <w:rPr>
        <w:rFonts w:ascii="Calibri Light" w:hAnsi="Calibri Light" w:hint="default"/>
        <w:b w:val="0"/>
        <w:color w:val="2F5496"/>
        <w:sz w:val="26"/>
      </w:rPr>
    </w:lvl>
    <w:lvl w:ilvl="3">
      <w:start w:val="1"/>
      <w:numFmt w:val="decimal"/>
      <w:isLgl/>
      <w:lvlText w:val="%1.%2.%3.%4"/>
      <w:lvlJc w:val="left"/>
      <w:pPr>
        <w:ind w:left="720" w:hanging="720"/>
      </w:pPr>
      <w:rPr>
        <w:rFonts w:ascii="Calibri Light" w:hAnsi="Calibri Light" w:hint="default"/>
        <w:b w:val="0"/>
        <w:color w:val="2F5496"/>
        <w:sz w:val="26"/>
      </w:rPr>
    </w:lvl>
    <w:lvl w:ilvl="4">
      <w:start w:val="1"/>
      <w:numFmt w:val="decimal"/>
      <w:isLgl/>
      <w:lvlText w:val="%1.%2.%3.%4.%5"/>
      <w:lvlJc w:val="left"/>
      <w:pPr>
        <w:ind w:left="1080" w:hanging="1080"/>
      </w:pPr>
      <w:rPr>
        <w:rFonts w:ascii="Calibri Light" w:hAnsi="Calibri Light" w:hint="default"/>
        <w:b w:val="0"/>
        <w:color w:val="2F5496"/>
        <w:sz w:val="26"/>
      </w:rPr>
    </w:lvl>
    <w:lvl w:ilvl="5">
      <w:start w:val="1"/>
      <w:numFmt w:val="decimal"/>
      <w:isLgl/>
      <w:lvlText w:val="%1.%2.%3.%4.%5.%6"/>
      <w:lvlJc w:val="left"/>
      <w:pPr>
        <w:ind w:left="1080" w:hanging="1080"/>
      </w:pPr>
      <w:rPr>
        <w:rFonts w:ascii="Calibri Light" w:hAnsi="Calibri Light" w:hint="default"/>
        <w:b w:val="0"/>
        <w:color w:val="2F5496"/>
        <w:sz w:val="26"/>
      </w:rPr>
    </w:lvl>
    <w:lvl w:ilvl="6">
      <w:start w:val="1"/>
      <w:numFmt w:val="decimal"/>
      <w:isLgl/>
      <w:lvlText w:val="%1.%2.%3.%4.%5.%6.%7"/>
      <w:lvlJc w:val="left"/>
      <w:pPr>
        <w:ind w:left="1440" w:hanging="1440"/>
      </w:pPr>
      <w:rPr>
        <w:rFonts w:ascii="Calibri Light" w:hAnsi="Calibri Light" w:hint="default"/>
        <w:b w:val="0"/>
        <w:color w:val="2F5496"/>
        <w:sz w:val="26"/>
      </w:rPr>
    </w:lvl>
    <w:lvl w:ilvl="7">
      <w:start w:val="1"/>
      <w:numFmt w:val="decimal"/>
      <w:isLgl/>
      <w:lvlText w:val="%1.%2.%3.%4.%5.%6.%7.%8"/>
      <w:lvlJc w:val="left"/>
      <w:pPr>
        <w:ind w:left="1440" w:hanging="1440"/>
      </w:pPr>
      <w:rPr>
        <w:rFonts w:ascii="Calibri Light" w:hAnsi="Calibri Light" w:hint="default"/>
        <w:b w:val="0"/>
        <w:color w:val="2F5496"/>
        <w:sz w:val="26"/>
      </w:rPr>
    </w:lvl>
    <w:lvl w:ilvl="8">
      <w:start w:val="1"/>
      <w:numFmt w:val="decimal"/>
      <w:isLgl/>
      <w:lvlText w:val="%1.%2.%3.%4.%5.%6.%7.%8.%9"/>
      <w:lvlJc w:val="left"/>
      <w:pPr>
        <w:ind w:left="1800" w:hanging="1800"/>
      </w:pPr>
      <w:rPr>
        <w:rFonts w:ascii="Calibri Light" w:hAnsi="Calibri Light" w:hint="default"/>
        <w:b w:val="0"/>
        <w:color w:val="2F5496"/>
        <w:sz w:val="26"/>
      </w:rPr>
    </w:lvl>
  </w:abstractNum>
  <w:abstractNum w:abstractNumId="6" w15:restartNumberingAfterBreak="0">
    <w:nsid w:val="00000021"/>
    <w:multiLevelType w:val="hybridMultilevel"/>
    <w:tmpl w:val="1ECCD68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04347196"/>
    <w:multiLevelType w:val="multilevel"/>
    <w:tmpl w:val="C9D0D42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2675DA"/>
    <w:multiLevelType w:val="multilevel"/>
    <w:tmpl w:val="FA8A1B7C"/>
    <w:lvl w:ilvl="0">
      <w:start w:val="1"/>
      <w:numFmt w:val="decimal"/>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156E2B"/>
    <w:multiLevelType w:val="hybridMultilevel"/>
    <w:tmpl w:val="593CB54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503176E"/>
    <w:multiLevelType w:val="hybridMultilevel"/>
    <w:tmpl w:val="012C4F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6764D2"/>
    <w:multiLevelType w:val="hybridMultilevel"/>
    <w:tmpl w:val="459283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9FF2239"/>
    <w:multiLevelType w:val="hybridMultilevel"/>
    <w:tmpl w:val="30381F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62666FD"/>
    <w:multiLevelType w:val="multilevel"/>
    <w:tmpl w:val="84C02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A7004B"/>
    <w:multiLevelType w:val="hybridMultilevel"/>
    <w:tmpl w:val="EAB60042"/>
    <w:lvl w:ilvl="0" w:tplc="0C00000B">
      <w:start w:val="1"/>
      <w:numFmt w:val="bullet"/>
      <w:lvlText w:val=""/>
      <w:lvlJc w:val="left"/>
      <w:pPr>
        <w:ind w:left="1080" w:hanging="360"/>
      </w:pPr>
      <w:rPr>
        <w:rFonts w:ascii="Wingdings" w:hAnsi="Wingdings" w:hint="default"/>
      </w:rPr>
    </w:lvl>
    <w:lvl w:ilvl="1" w:tplc="0C000003" w:tentative="1">
      <w:start w:val="1"/>
      <w:numFmt w:val="bullet"/>
      <w:lvlText w:val="o"/>
      <w:lvlJc w:val="left"/>
      <w:pPr>
        <w:ind w:left="1800" w:hanging="360"/>
      </w:pPr>
      <w:rPr>
        <w:rFonts w:ascii="Courier New" w:hAnsi="Courier New" w:cs="Courier New" w:hint="default"/>
      </w:rPr>
    </w:lvl>
    <w:lvl w:ilvl="2" w:tplc="0C000005" w:tentative="1">
      <w:start w:val="1"/>
      <w:numFmt w:val="bullet"/>
      <w:lvlText w:val=""/>
      <w:lvlJc w:val="left"/>
      <w:pPr>
        <w:ind w:left="2520" w:hanging="360"/>
      </w:pPr>
      <w:rPr>
        <w:rFonts w:ascii="Wingdings" w:hAnsi="Wingdings" w:hint="default"/>
      </w:rPr>
    </w:lvl>
    <w:lvl w:ilvl="3" w:tplc="0C000001" w:tentative="1">
      <w:start w:val="1"/>
      <w:numFmt w:val="bullet"/>
      <w:lvlText w:val=""/>
      <w:lvlJc w:val="left"/>
      <w:pPr>
        <w:ind w:left="3240" w:hanging="360"/>
      </w:pPr>
      <w:rPr>
        <w:rFonts w:ascii="Symbol" w:hAnsi="Symbol" w:hint="default"/>
      </w:rPr>
    </w:lvl>
    <w:lvl w:ilvl="4" w:tplc="0C000003" w:tentative="1">
      <w:start w:val="1"/>
      <w:numFmt w:val="bullet"/>
      <w:lvlText w:val="o"/>
      <w:lvlJc w:val="left"/>
      <w:pPr>
        <w:ind w:left="3960" w:hanging="360"/>
      </w:pPr>
      <w:rPr>
        <w:rFonts w:ascii="Courier New" w:hAnsi="Courier New" w:cs="Courier New" w:hint="default"/>
      </w:rPr>
    </w:lvl>
    <w:lvl w:ilvl="5" w:tplc="0C000005" w:tentative="1">
      <w:start w:val="1"/>
      <w:numFmt w:val="bullet"/>
      <w:lvlText w:val=""/>
      <w:lvlJc w:val="left"/>
      <w:pPr>
        <w:ind w:left="4680" w:hanging="360"/>
      </w:pPr>
      <w:rPr>
        <w:rFonts w:ascii="Wingdings" w:hAnsi="Wingdings" w:hint="default"/>
      </w:rPr>
    </w:lvl>
    <w:lvl w:ilvl="6" w:tplc="0C000001" w:tentative="1">
      <w:start w:val="1"/>
      <w:numFmt w:val="bullet"/>
      <w:lvlText w:val=""/>
      <w:lvlJc w:val="left"/>
      <w:pPr>
        <w:ind w:left="5400" w:hanging="360"/>
      </w:pPr>
      <w:rPr>
        <w:rFonts w:ascii="Symbol" w:hAnsi="Symbol" w:hint="default"/>
      </w:rPr>
    </w:lvl>
    <w:lvl w:ilvl="7" w:tplc="0C000003" w:tentative="1">
      <w:start w:val="1"/>
      <w:numFmt w:val="bullet"/>
      <w:lvlText w:val="o"/>
      <w:lvlJc w:val="left"/>
      <w:pPr>
        <w:ind w:left="6120" w:hanging="360"/>
      </w:pPr>
      <w:rPr>
        <w:rFonts w:ascii="Courier New" w:hAnsi="Courier New" w:cs="Courier New" w:hint="default"/>
      </w:rPr>
    </w:lvl>
    <w:lvl w:ilvl="8" w:tplc="0C000005" w:tentative="1">
      <w:start w:val="1"/>
      <w:numFmt w:val="bullet"/>
      <w:lvlText w:val=""/>
      <w:lvlJc w:val="left"/>
      <w:pPr>
        <w:ind w:left="6840" w:hanging="360"/>
      </w:pPr>
      <w:rPr>
        <w:rFonts w:ascii="Wingdings" w:hAnsi="Wingdings" w:hint="default"/>
      </w:rPr>
    </w:lvl>
  </w:abstractNum>
  <w:abstractNum w:abstractNumId="15" w15:restartNumberingAfterBreak="0">
    <w:nsid w:val="5C015D75"/>
    <w:multiLevelType w:val="hybridMultilevel"/>
    <w:tmpl w:val="47D08B1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6" w15:restartNumberingAfterBreak="0">
    <w:nsid w:val="613E564D"/>
    <w:multiLevelType w:val="hybridMultilevel"/>
    <w:tmpl w:val="2AAC4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5E7AC6"/>
    <w:multiLevelType w:val="hybridMultilevel"/>
    <w:tmpl w:val="612C2DEC"/>
    <w:lvl w:ilvl="0" w:tplc="0809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Times New Roman" w:eastAsia="SimSun"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C9E44DF"/>
    <w:multiLevelType w:val="hybridMultilevel"/>
    <w:tmpl w:val="CECAC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5"/>
  </w:num>
  <w:num w:numId="4">
    <w:abstractNumId w:val="2"/>
  </w:num>
  <w:num w:numId="5">
    <w:abstractNumId w:val="0"/>
  </w:num>
  <w:num w:numId="6">
    <w:abstractNumId w:val="6"/>
  </w:num>
  <w:num w:numId="7">
    <w:abstractNumId w:val="3"/>
  </w:num>
  <w:num w:numId="8">
    <w:abstractNumId w:val="17"/>
  </w:num>
  <w:num w:numId="9">
    <w:abstractNumId w:val="10"/>
  </w:num>
  <w:num w:numId="10">
    <w:abstractNumId w:val="11"/>
  </w:num>
  <w:num w:numId="11">
    <w:abstractNumId w:val="13"/>
  </w:num>
  <w:num w:numId="12">
    <w:abstractNumId w:val="15"/>
  </w:num>
  <w:num w:numId="13">
    <w:abstractNumId w:val="14"/>
  </w:num>
  <w:num w:numId="14">
    <w:abstractNumId w:val="9"/>
  </w:num>
  <w:num w:numId="15">
    <w:abstractNumId w:val="16"/>
  </w:num>
  <w:num w:numId="16">
    <w:abstractNumId w:val="12"/>
  </w:num>
  <w:num w:numId="17">
    <w:abstractNumId w:val="18"/>
  </w:num>
  <w:num w:numId="18">
    <w:abstractNumId w:val="8"/>
    <w:lvlOverride w:ilvl="0">
      <w:startOverride w:val="1"/>
    </w:lvlOverride>
    <w:lvlOverride w:ilvl="1"/>
    <w:lvlOverride w:ilvl="2"/>
    <w:lvlOverride w:ilvl="3"/>
    <w:lvlOverride w:ilvl="4"/>
    <w:lvlOverride w:ilvl="5"/>
    <w:lvlOverride w:ilvl="6"/>
    <w:lvlOverride w:ilvl="7"/>
    <w:lvlOverride w:ilvl="8"/>
  </w:num>
  <w:num w:numId="19">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2FD"/>
    <w:rsid w:val="00013EA1"/>
    <w:rsid w:val="00016F11"/>
    <w:rsid w:val="00026026"/>
    <w:rsid w:val="0003196D"/>
    <w:rsid w:val="000334B0"/>
    <w:rsid w:val="00044D08"/>
    <w:rsid w:val="00046A41"/>
    <w:rsid w:val="000523F9"/>
    <w:rsid w:val="00057B3B"/>
    <w:rsid w:val="000622C7"/>
    <w:rsid w:val="00064230"/>
    <w:rsid w:val="000671BD"/>
    <w:rsid w:val="00073DED"/>
    <w:rsid w:val="000901BA"/>
    <w:rsid w:val="00091663"/>
    <w:rsid w:val="00096009"/>
    <w:rsid w:val="00096ADE"/>
    <w:rsid w:val="00097194"/>
    <w:rsid w:val="000A0599"/>
    <w:rsid w:val="000A0BF5"/>
    <w:rsid w:val="000A148E"/>
    <w:rsid w:val="000A6D58"/>
    <w:rsid w:val="000B18FF"/>
    <w:rsid w:val="000C3B2F"/>
    <w:rsid w:val="000D1D23"/>
    <w:rsid w:val="000D4CF5"/>
    <w:rsid w:val="000E3153"/>
    <w:rsid w:val="000E3997"/>
    <w:rsid w:val="000F534E"/>
    <w:rsid w:val="001002FC"/>
    <w:rsid w:val="00104FEF"/>
    <w:rsid w:val="00113DE7"/>
    <w:rsid w:val="00115055"/>
    <w:rsid w:val="001178E4"/>
    <w:rsid w:val="0013331B"/>
    <w:rsid w:val="00140795"/>
    <w:rsid w:val="001445B5"/>
    <w:rsid w:val="001553D8"/>
    <w:rsid w:val="00164BC6"/>
    <w:rsid w:val="00167420"/>
    <w:rsid w:val="00170A41"/>
    <w:rsid w:val="001743DC"/>
    <w:rsid w:val="001831D2"/>
    <w:rsid w:val="001978D1"/>
    <w:rsid w:val="001A0A4E"/>
    <w:rsid w:val="001A6470"/>
    <w:rsid w:val="001B4092"/>
    <w:rsid w:val="001B77BB"/>
    <w:rsid w:val="001C2CE6"/>
    <w:rsid w:val="001D06B2"/>
    <w:rsid w:val="001D268C"/>
    <w:rsid w:val="001D5447"/>
    <w:rsid w:val="001D7461"/>
    <w:rsid w:val="001E0EBA"/>
    <w:rsid w:val="001E13F1"/>
    <w:rsid w:val="001E4E07"/>
    <w:rsid w:val="001E5D8C"/>
    <w:rsid w:val="001F4435"/>
    <w:rsid w:val="0020246B"/>
    <w:rsid w:val="002079B5"/>
    <w:rsid w:val="00213A96"/>
    <w:rsid w:val="00237A43"/>
    <w:rsid w:val="002418F0"/>
    <w:rsid w:val="00246D9F"/>
    <w:rsid w:val="002502FD"/>
    <w:rsid w:val="00250972"/>
    <w:rsid w:val="00270F47"/>
    <w:rsid w:val="00275FE0"/>
    <w:rsid w:val="0027746F"/>
    <w:rsid w:val="002779C6"/>
    <w:rsid w:val="002A5D34"/>
    <w:rsid w:val="002B3319"/>
    <w:rsid w:val="002B4719"/>
    <w:rsid w:val="002B6BE0"/>
    <w:rsid w:val="002B718F"/>
    <w:rsid w:val="002C1CDA"/>
    <w:rsid w:val="002C2EB9"/>
    <w:rsid w:val="002C40FD"/>
    <w:rsid w:val="002D3D00"/>
    <w:rsid w:val="002F392D"/>
    <w:rsid w:val="00303687"/>
    <w:rsid w:val="00317F4C"/>
    <w:rsid w:val="00322B25"/>
    <w:rsid w:val="00324BDD"/>
    <w:rsid w:val="00337861"/>
    <w:rsid w:val="003558C5"/>
    <w:rsid w:val="00360D99"/>
    <w:rsid w:val="00361A2F"/>
    <w:rsid w:val="00364488"/>
    <w:rsid w:val="00391090"/>
    <w:rsid w:val="0039112F"/>
    <w:rsid w:val="00391251"/>
    <w:rsid w:val="003928A4"/>
    <w:rsid w:val="003B44CB"/>
    <w:rsid w:val="003C6AF8"/>
    <w:rsid w:val="003C6CCE"/>
    <w:rsid w:val="003D73A3"/>
    <w:rsid w:val="003E136C"/>
    <w:rsid w:val="003F3924"/>
    <w:rsid w:val="003F76F5"/>
    <w:rsid w:val="004017EC"/>
    <w:rsid w:val="0040237A"/>
    <w:rsid w:val="004116C3"/>
    <w:rsid w:val="004138C0"/>
    <w:rsid w:val="00416E63"/>
    <w:rsid w:val="0042053B"/>
    <w:rsid w:val="004261F2"/>
    <w:rsid w:val="004304E6"/>
    <w:rsid w:val="00431980"/>
    <w:rsid w:val="00446BAD"/>
    <w:rsid w:val="004476CA"/>
    <w:rsid w:val="0045558C"/>
    <w:rsid w:val="00455F32"/>
    <w:rsid w:val="004618F0"/>
    <w:rsid w:val="00462C89"/>
    <w:rsid w:val="00465011"/>
    <w:rsid w:val="004670BF"/>
    <w:rsid w:val="0047238F"/>
    <w:rsid w:val="00472D1B"/>
    <w:rsid w:val="004806AB"/>
    <w:rsid w:val="004826F2"/>
    <w:rsid w:val="0048317F"/>
    <w:rsid w:val="00487493"/>
    <w:rsid w:val="00494B24"/>
    <w:rsid w:val="004A11AA"/>
    <w:rsid w:val="004B0980"/>
    <w:rsid w:val="004B217C"/>
    <w:rsid w:val="004B4136"/>
    <w:rsid w:val="004D21D4"/>
    <w:rsid w:val="004D4D25"/>
    <w:rsid w:val="004E2962"/>
    <w:rsid w:val="004E6D6B"/>
    <w:rsid w:val="004E792F"/>
    <w:rsid w:val="004F1729"/>
    <w:rsid w:val="00506098"/>
    <w:rsid w:val="0051509C"/>
    <w:rsid w:val="00520EBB"/>
    <w:rsid w:val="00525E45"/>
    <w:rsid w:val="00543F2C"/>
    <w:rsid w:val="0056125E"/>
    <w:rsid w:val="00563930"/>
    <w:rsid w:val="0057003C"/>
    <w:rsid w:val="0057137A"/>
    <w:rsid w:val="00571C4F"/>
    <w:rsid w:val="005761D5"/>
    <w:rsid w:val="0059429B"/>
    <w:rsid w:val="00596C46"/>
    <w:rsid w:val="005B14E6"/>
    <w:rsid w:val="005C10C1"/>
    <w:rsid w:val="005C2B6E"/>
    <w:rsid w:val="005D2A4B"/>
    <w:rsid w:val="005E1B38"/>
    <w:rsid w:val="005E5E2D"/>
    <w:rsid w:val="005F7D31"/>
    <w:rsid w:val="006048BA"/>
    <w:rsid w:val="00604F42"/>
    <w:rsid w:val="00604FFA"/>
    <w:rsid w:val="00614131"/>
    <w:rsid w:val="00615618"/>
    <w:rsid w:val="00624B22"/>
    <w:rsid w:val="00626FB7"/>
    <w:rsid w:val="006412C8"/>
    <w:rsid w:val="006433DD"/>
    <w:rsid w:val="00643B6C"/>
    <w:rsid w:val="00645317"/>
    <w:rsid w:val="00652499"/>
    <w:rsid w:val="0065547B"/>
    <w:rsid w:val="00660DD3"/>
    <w:rsid w:val="00667D19"/>
    <w:rsid w:val="00674C6A"/>
    <w:rsid w:val="00684506"/>
    <w:rsid w:val="006862E7"/>
    <w:rsid w:val="00696488"/>
    <w:rsid w:val="006967A3"/>
    <w:rsid w:val="006B0C3D"/>
    <w:rsid w:val="006B46A9"/>
    <w:rsid w:val="006C3B41"/>
    <w:rsid w:val="006C507F"/>
    <w:rsid w:val="006C7E68"/>
    <w:rsid w:val="006E4D38"/>
    <w:rsid w:val="006E65A6"/>
    <w:rsid w:val="006E66F8"/>
    <w:rsid w:val="006F3D64"/>
    <w:rsid w:val="006F43EB"/>
    <w:rsid w:val="00706642"/>
    <w:rsid w:val="00707150"/>
    <w:rsid w:val="007151A3"/>
    <w:rsid w:val="00727B1E"/>
    <w:rsid w:val="00732765"/>
    <w:rsid w:val="0074327C"/>
    <w:rsid w:val="00746A83"/>
    <w:rsid w:val="007541D0"/>
    <w:rsid w:val="00760B95"/>
    <w:rsid w:val="007667BB"/>
    <w:rsid w:val="00791690"/>
    <w:rsid w:val="00793723"/>
    <w:rsid w:val="007A0C80"/>
    <w:rsid w:val="007A349A"/>
    <w:rsid w:val="007A75A8"/>
    <w:rsid w:val="007B1872"/>
    <w:rsid w:val="007B43C3"/>
    <w:rsid w:val="007B5CF1"/>
    <w:rsid w:val="007C51F9"/>
    <w:rsid w:val="007C5F05"/>
    <w:rsid w:val="007C67AC"/>
    <w:rsid w:val="007D31DF"/>
    <w:rsid w:val="007F09ED"/>
    <w:rsid w:val="007F0DD9"/>
    <w:rsid w:val="007F1CC6"/>
    <w:rsid w:val="007F33C3"/>
    <w:rsid w:val="007F3FD1"/>
    <w:rsid w:val="007F44F5"/>
    <w:rsid w:val="00803500"/>
    <w:rsid w:val="00810B1D"/>
    <w:rsid w:val="00814BC0"/>
    <w:rsid w:val="008231E9"/>
    <w:rsid w:val="00823AA7"/>
    <w:rsid w:val="00836547"/>
    <w:rsid w:val="00836559"/>
    <w:rsid w:val="00853126"/>
    <w:rsid w:val="00860C30"/>
    <w:rsid w:val="008631AD"/>
    <w:rsid w:val="00876E9F"/>
    <w:rsid w:val="0088123B"/>
    <w:rsid w:val="008832CD"/>
    <w:rsid w:val="00884567"/>
    <w:rsid w:val="00893F2D"/>
    <w:rsid w:val="008965B8"/>
    <w:rsid w:val="008A36DF"/>
    <w:rsid w:val="008B291F"/>
    <w:rsid w:val="008B43DF"/>
    <w:rsid w:val="008C15D5"/>
    <w:rsid w:val="008D7171"/>
    <w:rsid w:val="008E3290"/>
    <w:rsid w:val="008E4450"/>
    <w:rsid w:val="008E468E"/>
    <w:rsid w:val="008F44F3"/>
    <w:rsid w:val="009130A3"/>
    <w:rsid w:val="00921903"/>
    <w:rsid w:val="00923C27"/>
    <w:rsid w:val="0093644B"/>
    <w:rsid w:val="00951A21"/>
    <w:rsid w:val="00963428"/>
    <w:rsid w:val="00963E46"/>
    <w:rsid w:val="009652D4"/>
    <w:rsid w:val="00966F79"/>
    <w:rsid w:val="00973F70"/>
    <w:rsid w:val="00981842"/>
    <w:rsid w:val="009939B7"/>
    <w:rsid w:val="009A2D65"/>
    <w:rsid w:val="009A5CEC"/>
    <w:rsid w:val="009B06D9"/>
    <w:rsid w:val="009B7449"/>
    <w:rsid w:val="009C0108"/>
    <w:rsid w:val="009C27F6"/>
    <w:rsid w:val="009C47E9"/>
    <w:rsid w:val="009D265F"/>
    <w:rsid w:val="009E1190"/>
    <w:rsid w:val="009E745E"/>
    <w:rsid w:val="009F38E3"/>
    <w:rsid w:val="009F3EB0"/>
    <w:rsid w:val="00A003CF"/>
    <w:rsid w:val="00A03D79"/>
    <w:rsid w:val="00A04BAC"/>
    <w:rsid w:val="00A1729D"/>
    <w:rsid w:val="00A175E4"/>
    <w:rsid w:val="00A22186"/>
    <w:rsid w:val="00A23726"/>
    <w:rsid w:val="00A244E9"/>
    <w:rsid w:val="00A263F9"/>
    <w:rsid w:val="00A312C3"/>
    <w:rsid w:val="00A3680E"/>
    <w:rsid w:val="00A37DD5"/>
    <w:rsid w:val="00A40DD2"/>
    <w:rsid w:val="00A445BA"/>
    <w:rsid w:val="00A45447"/>
    <w:rsid w:val="00A4567B"/>
    <w:rsid w:val="00A469D8"/>
    <w:rsid w:val="00A470B5"/>
    <w:rsid w:val="00A53E46"/>
    <w:rsid w:val="00A6011E"/>
    <w:rsid w:val="00A61430"/>
    <w:rsid w:val="00A63C0F"/>
    <w:rsid w:val="00A821CF"/>
    <w:rsid w:val="00A84EAE"/>
    <w:rsid w:val="00A86083"/>
    <w:rsid w:val="00A94CE6"/>
    <w:rsid w:val="00AA15C2"/>
    <w:rsid w:val="00AA5EE7"/>
    <w:rsid w:val="00AA6912"/>
    <w:rsid w:val="00AB0956"/>
    <w:rsid w:val="00AB0E12"/>
    <w:rsid w:val="00AB124A"/>
    <w:rsid w:val="00AD2F99"/>
    <w:rsid w:val="00AD5B13"/>
    <w:rsid w:val="00AE22FD"/>
    <w:rsid w:val="00AE5410"/>
    <w:rsid w:val="00AF5986"/>
    <w:rsid w:val="00AF5CB7"/>
    <w:rsid w:val="00AF7C66"/>
    <w:rsid w:val="00B019CB"/>
    <w:rsid w:val="00B02114"/>
    <w:rsid w:val="00B11BAD"/>
    <w:rsid w:val="00B159C5"/>
    <w:rsid w:val="00B15D39"/>
    <w:rsid w:val="00B1603B"/>
    <w:rsid w:val="00B17CBE"/>
    <w:rsid w:val="00B35543"/>
    <w:rsid w:val="00B37A2B"/>
    <w:rsid w:val="00B50E0E"/>
    <w:rsid w:val="00B57B02"/>
    <w:rsid w:val="00B613FF"/>
    <w:rsid w:val="00B66D48"/>
    <w:rsid w:val="00B675F8"/>
    <w:rsid w:val="00B67EE7"/>
    <w:rsid w:val="00B722A9"/>
    <w:rsid w:val="00B733D3"/>
    <w:rsid w:val="00B764BF"/>
    <w:rsid w:val="00B779AF"/>
    <w:rsid w:val="00B8128C"/>
    <w:rsid w:val="00B922C9"/>
    <w:rsid w:val="00B926F1"/>
    <w:rsid w:val="00B94683"/>
    <w:rsid w:val="00B963A1"/>
    <w:rsid w:val="00BA396B"/>
    <w:rsid w:val="00BB229A"/>
    <w:rsid w:val="00BB467C"/>
    <w:rsid w:val="00BC1E8B"/>
    <w:rsid w:val="00BC6916"/>
    <w:rsid w:val="00BD69F7"/>
    <w:rsid w:val="00BE0AF3"/>
    <w:rsid w:val="00BF4622"/>
    <w:rsid w:val="00BF6A24"/>
    <w:rsid w:val="00C05443"/>
    <w:rsid w:val="00C06BD4"/>
    <w:rsid w:val="00C121BA"/>
    <w:rsid w:val="00C17BBC"/>
    <w:rsid w:val="00C254C3"/>
    <w:rsid w:val="00C31610"/>
    <w:rsid w:val="00C324E5"/>
    <w:rsid w:val="00C35126"/>
    <w:rsid w:val="00C4553C"/>
    <w:rsid w:val="00C45FA6"/>
    <w:rsid w:val="00C47724"/>
    <w:rsid w:val="00C51DC4"/>
    <w:rsid w:val="00C53864"/>
    <w:rsid w:val="00C55335"/>
    <w:rsid w:val="00C578A0"/>
    <w:rsid w:val="00C62F51"/>
    <w:rsid w:val="00C63C39"/>
    <w:rsid w:val="00C644CA"/>
    <w:rsid w:val="00C67460"/>
    <w:rsid w:val="00C70761"/>
    <w:rsid w:val="00C71B5A"/>
    <w:rsid w:val="00C76073"/>
    <w:rsid w:val="00C81AA7"/>
    <w:rsid w:val="00C842F3"/>
    <w:rsid w:val="00C86FE5"/>
    <w:rsid w:val="00C9366D"/>
    <w:rsid w:val="00C950CD"/>
    <w:rsid w:val="00C96CFB"/>
    <w:rsid w:val="00CB1B2F"/>
    <w:rsid w:val="00CB3510"/>
    <w:rsid w:val="00CB42C8"/>
    <w:rsid w:val="00CB5EEE"/>
    <w:rsid w:val="00CD2667"/>
    <w:rsid w:val="00CD3218"/>
    <w:rsid w:val="00CD4B88"/>
    <w:rsid w:val="00CD5B96"/>
    <w:rsid w:val="00CE3019"/>
    <w:rsid w:val="00CF0B39"/>
    <w:rsid w:val="00CF308E"/>
    <w:rsid w:val="00CF4D29"/>
    <w:rsid w:val="00D0130F"/>
    <w:rsid w:val="00D02204"/>
    <w:rsid w:val="00D07C48"/>
    <w:rsid w:val="00D12276"/>
    <w:rsid w:val="00D12638"/>
    <w:rsid w:val="00D230B2"/>
    <w:rsid w:val="00D2463D"/>
    <w:rsid w:val="00D44999"/>
    <w:rsid w:val="00D57473"/>
    <w:rsid w:val="00D63F40"/>
    <w:rsid w:val="00D6468E"/>
    <w:rsid w:val="00D65C72"/>
    <w:rsid w:val="00D71910"/>
    <w:rsid w:val="00D7239E"/>
    <w:rsid w:val="00D930DC"/>
    <w:rsid w:val="00D975C9"/>
    <w:rsid w:val="00DA0336"/>
    <w:rsid w:val="00DA428B"/>
    <w:rsid w:val="00DA67AA"/>
    <w:rsid w:val="00DA6CA8"/>
    <w:rsid w:val="00DA7A28"/>
    <w:rsid w:val="00DB0507"/>
    <w:rsid w:val="00DB269E"/>
    <w:rsid w:val="00DB4E46"/>
    <w:rsid w:val="00DB5132"/>
    <w:rsid w:val="00DD2820"/>
    <w:rsid w:val="00DE51B1"/>
    <w:rsid w:val="00DF630B"/>
    <w:rsid w:val="00E00A64"/>
    <w:rsid w:val="00E01B02"/>
    <w:rsid w:val="00E0335D"/>
    <w:rsid w:val="00E067AE"/>
    <w:rsid w:val="00E10EDD"/>
    <w:rsid w:val="00E15288"/>
    <w:rsid w:val="00E25DAE"/>
    <w:rsid w:val="00E26467"/>
    <w:rsid w:val="00E277AA"/>
    <w:rsid w:val="00E31120"/>
    <w:rsid w:val="00E314FF"/>
    <w:rsid w:val="00E337E6"/>
    <w:rsid w:val="00E33983"/>
    <w:rsid w:val="00E607A4"/>
    <w:rsid w:val="00E7128E"/>
    <w:rsid w:val="00E80FCD"/>
    <w:rsid w:val="00E817B7"/>
    <w:rsid w:val="00E858DA"/>
    <w:rsid w:val="00E9216E"/>
    <w:rsid w:val="00E97709"/>
    <w:rsid w:val="00EB2C12"/>
    <w:rsid w:val="00EB367D"/>
    <w:rsid w:val="00EC3F55"/>
    <w:rsid w:val="00EC7EED"/>
    <w:rsid w:val="00EE016B"/>
    <w:rsid w:val="00EE2A36"/>
    <w:rsid w:val="00EE4EA8"/>
    <w:rsid w:val="00EF086C"/>
    <w:rsid w:val="00EF2F7D"/>
    <w:rsid w:val="00F01149"/>
    <w:rsid w:val="00F01A99"/>
    <w:rsid w:val="00F16BBF"/>
    <w:rsid w:val="00F201A1"/>
    <w:rsid w:val="00F228F2"/>
    <w:rsid w:val="00F26C60"/>
    <w:rsid w:val="00F26EEC"/>
    <w:rsid w:val="00F32879"/>
    <w:rsid w:val="00F35B5E"/>
    <w:rsid w:val="00F403D8"/>
    <w:rsid w:val="00F44C3D"/>
    <w:rsid w:val="00F45513"/>
    <w:rsid w:val="00F517F3"/>
    <w:rsid w:val="00F52EBA"/>
    <w:rsid w:val="00F62DA8"/>
    <w:rsid w:val="00F663CD"/>
    <w:rsid w:val="00F714B0"/>
    <w:rsid w:val="00F71F80"/>
    <w:rsid w:val="00F82E19"/>
    <w:rsid w:val="00F83B8C"/>
    <w:rsid w:val="00F875FB"/>
    <w:rsid w:val="00F901D9"/>
    <w:rsid w:val="00F90B39"/>
    <w:rsid w:val="00FA37F8"/>
    <w:rsid w:val="00FA5254"/>
    <w:rsid w:val="00FB02B9"/>
    <w:rsid w:val="00FB56BA"/>
    <w:rsid w:val="00FB586E"/>
    <w:rsid w:val="00FC1448"/>
    <w:rsid w:val="00FC729C"/>
    <w:rsid w:val="00FD21B8"/>
    <w:rsid w:val="00FE3127"/>
    <w:rsid w:val="00FE368E"/>
    <w:rsid w:val="00FF46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CF227D"/>
  <w15:docId w15:val="{304EE410-7521-44FF-A84A-A085BE448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SimSun"/>
      <w:lang w:val="en-GB" w:eastAsia="en-GB"/>
    </w:rPr>
  </w:style>
  <w:style w:type="paragraph" w:styleId="Heading1">
    <w:name w:val="heading 1"/>
    <w:basedOn w:val="Normal"/>
    <w:next w:val="Normal"/>
    <w:link w:val="Heading1Char"/>
    <w:uiPriority w:val="9"/>
    <w:qFormat/>
    <w:pPr>
      <w:keepNext/>
      <w:keepLines/>
      <w:spacing w:before="480" w:after="0"/>
      <w:outlineLvl w:val="0"/>
    </w:pPr>
    <w:rPr>
      <w:rFonts w:ascii="Calibri Light" w:hAnsi="Calibri Light"/>
      <w:b/>
      <w:bCs/>
      <w:color w:val="2F5496"/>
      <w:sz w:val="28"/>
      <w:szCs w:val="28"/>
    </w:rPr>
  </w:style>
  <w:style w:type="paragraph" w:styleId="Heading2">
    <w:name w:val="heading 2"/>
    <w:basedOn w:val="Normal"/>
    <w:next w:val="Normal"/>
    <w:link w:val="Heading2Char"/>
    <w:uiPriority w:val="9"/>
    <w:unhideWhenUsed/>
    <w:qFormat/>
    <w:pPr>
      <w:keepNext/>
      <w:keepLines/>
      <w:spacing w:before="40" w:after="0"/>
      <w:outlineLvl w:val="1"/>
    </w:pPr>
    <w:rPr>
      <w:rFonts w:ascii="Calibri Light" w:hAnsi="Calibri Light"/>
      <w:color w:val="2F5496"/>
      <w:sz w:val="26"/>
      <w:szCs w:val="26"/>
    </w:rPr>
  </w:style>
  <w:style w:type="paragraph" w:styleId="Heading3">
    <w:name w:val="heading 3"/>
    <w:basedOn w:val="Normal"/>
    <w:next w:val="Normal"/>
    <w:link w:val="Heading3Char"/>
    <w:uiPriority w:val="9"/>
    <w:unhideWhenUsed/>
    <w:qFormat/>
    <w:rsid w:val="007541D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pPr>
      <w:keepNext/>
      <w:keepLines/>
      <w:spacing w:before="40" w:after="0"/>
      <w:outlineLvl w:val="3"/>
    </w:pPr>
    <w:rPr>
      <w:rFonts w:ascii="Calibri Light" w:hAnsi="Calibri Light"/>
      <w:i/>
      <w:iCs/>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libri Light" w:eastAsia="SimSun" w:hAnsi="Calibri Light" w:cs="SimSun"/>
      <w:b/>
      <w:bCs/>
      <w:color w:val="2F5496"/>
      <w:sz w:val="28"/>
      <w:szCs w:val="28"/>
      <w:lang w:val="en-GB" w:eastAsia="en-GB"/>
    </w:rPr>
  </w:style>
  <w:style w:type="character" w:customStyle="1" w:styleId="Heading2Char">
    <w:name w:val="Heading 2 Char"/>
    <w:basedOn w:val="DefaultParagraphFont"/>
    <w:link w:val="Heading2"/>
    <w:uiPriority w:val="9"/>
    <w:rPr>
      <w:rFonts w:ascii="Calibri Light" w:eastAsia="SimSun" w:hAnsi="Calibri Light" w:cs="SimSun"/>
      <w:color w:val="2F5496"/>
      <w:sz w:val="26"/>
      <w:szCs w:val="26"/>
      <w:lang w:val="en-GB" w:eastAsia="en-GB"/>
    </w:rPr>
  </w:style>
  <w:style w:type="character" w:customStyle="1" w:styleId="Heading4Char">
    <w:name w:val="Heading 4 Char"/>
    <w:basedOn w:val="DefaultParagraphFont"/>
    <w:link w:val="Heading4"/>
    <w:uiPriority w:val="9"/>
    <w:rPr>
      <w:rFonts w:ascii="Calibri Light" w:eastAsia="SimSun" w:hAnsi="Calibri Light" w:cs="SimSun"/>
      <w:i/>
      <w:iCs/>
      <w:color w:val="2F5496"/>
      <w:lang w:val="en-GB" w:eastAsia="en-GB"/>
    </w:rPr>
  </w:style>
  <w:style w:type="paragraph" w:styleId="ListParagraph">
    <w:name w:val="List Paragraph"/>
    <w:basedOn w:val="Normal"/>
    <w:uiPriority w:val="34"/>
    <w:qFormat/>
    <w:pPr>
      <w:ind w:left="720"/>
      <w:contextualSpacing/>
    </w:pPr>
    <w:rPr>
      <w:rFonts w:eastAsia="Calibri"/>
      <w:kern w:val="2"/>
      <w:lang w:eastAsia="en-US"/>
      <w14:ligatures w14:val="standardContextual"/>
    </w:rPr>
  </w:style>
  <w:style w:type="table" w:styleId="TableGrid">
    <w:name w:val="Table Grid"/>
    <w:basedOn w:val="TableNormal"/>
    <w:uiPriority w:val="59"/>
    <w:pPr>
      <w:spacing w:after="0" w:line="240" w:lineRule="auto"/>
    </w:pPr>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qFormat/>
    <w:pPr>
      <w:spacing w:after="200" w:line="240" w:lineRule="auto"/>
    </w:pPr>
    <w:rPr>
      <w:b/>
      <w:bCs/>
      <w:color w:val="4472C4"/>
      <w:sz w:val="18"/>
      <w:szCs w:val="18"/>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eastAsia="SimSun"/>
      <w:lang w:val="en-GB" w:eastAsia="en-GB"/>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eastAsia="SimSun"/>
      <w:lang w:val="en-GB" w:eastAsia="en-GB"/>
    </w:rPr>
  </w:style>
  <w:style w:type="character" w:styleId="Hyperlink">
    <w:name w:val="Hyperlink"/>
    <w:basedOn w:val="DefaultParagraphFont"/>
    <w:uiPriority w:val="99"/>
    <w:rPr>
      <w:color w:val="0563C1"/>
      <w:u w:val="single"/>
    </w:rPr>
  </w:style>
  <w:style w:type="character" w:styleId="FollowedHyperlink">
    <w:name w:val="FollowedHyperlink"/>
    <w:basedOn w:val="DefaultParagraphFont"/>
    <w:uiPriority w:val="99"/>
    <w:rPr>
      <w:color w:val="954F72"/>
      <w:u w:val="single"/>
    </w:rPr>
  </w:style>
  <w:style w:type="paragraph" w:styleId="Revision">
    <w:name w:val="Revision"/>
    <w:uiPriority w:val="99"/>
    <w:pPr>
      <w:spacing w:after="0" w:line="240" w:lineRule="auto"/>
    </w:pPr>
    <w:rPr>
      <w:rFonts w:eastAsia="SimSun"/>
      <w:lang w:val="en-GB" w:eastAsia="en-GB"/>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SimSun" w:hAnsi="Segoe UI" w:cs="Segoe UI"/>
      <w:sz w:val="18"/>
      <w:szCs w:val="18"/>
      <w:lang w:val="en-GB" w:eastAsia="en-GB"/>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rFonts w:eastAsia="SimSun"/>
      <w:sz w:val="20"/>
      <w:szCs w:val="20"/>
      <w:lang w:val="en-GB" w:eastAsia="en-GB"/>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eastAsia="SimSun"/>
      <w:b/>
      <w:bCs/>
      <w:sz w:val="20"/>
      <w:szCs w:val="20"/>
      <w:lang w:val="en-GB" w:eastAsia="en-GB"/>
    </w:rPr>
  </w:style>
  <w:style w:type="character" w:customStyle="1" w:styleId="Heading3Char">
    <w:name w:val="Heading 3 Char"/>
    <w:basedOn w:val="DefaultParagraphFont"/>
    <w:link w:val="Heading3"/>
    <w:uiPriority w:val="9"/>
    <w:rsid w:val="007541D0"/>
    <w:rPr>
      <w:rFonts w:asciiTheme="majorHAnsi" w:eastAsiaTheme="majorEastAsia" w:hAnsiTheme="majorHAnsi" w:cstheme="majorBidi"/>
      <w:color w:val="243F60" w:themeColor="accent1" w:themeShade="7F"/>
      <w:sz w:val="24"/>
      <w:szCs w:val="24"/>
      <w:lang w:val="en-GB" w:eastAsia="en-GB"/>
    </w:rPr>
  </w:style>
  <w:style w:type="paragraph" w:styleId="TOCHeading">
    <w:name w:val="TOC Heading"/>
    <w:basedOn w:val="Heading1"/>
    <w:next w:val="Normal"/>
    <w:uiPriority w:val="39"/>
    <w:unhideWhenUsed/>
    <w:qFormat/>
    <w:rsid w:val="006F3D64"/>
    <w:pPr>
      <w:spacing w:before="240"/>
      <w:outlineLvl w:val="9"/>
    </w:pPr>
    <w:rPr>
      <w:rFonts w:asciiTheme="majorHAnsi" w:eastAsiaTheme="majorEastAsia" w:hAnsiTheme="majorHAnsi" w:cstheme="majorBidi"/>
      <w:b w:val="0"/>
      <w:bCs w:val="0"/>
      <w:color w:val="365F91" w:themeColor="accent1" w:themeShade="BF"/>
      <w:sz w:val="32"/>
      <w:szCs w:val="32"/>
      <w:lang w:val="en-US" w:eastAsia="en-US"/>
    </w:rPr>
  </w:style>
  <w:style w:type="paragraph" w:styleId="TOC1">
    <w:name w:val="toc 1"/>
    <w:basedOn w:val="Normal"/>
    <w:next w:val="Normal"/>
    <w:autoRedefine/>
    <w:uiPriority w:val="39"/>
    <w:unhideWhenUsed/>
    <w:rsid w:val="006F3D64"/>
    <w:pPr>
      <w:spacing w:after="100"/>
    </w:pPr>
  </w:style>
  <w:style w:type="paragraph" w:styleId="TOC2">
    <w:name w:val="toc 2"/>
    <w:basedOn w:val="Normal"/>
    <w:next w:val="Normal"/>
    <w:autoRedefine/>
    <w:uiPriority w:val="39"/>
    <w:unhideWhenUsed/>
    <w:rsid w:val="009B7449"/>
    <w:pPr>
      <w:tabs>
        <w:tab w:val="right" w:leader="dot" w:pos="9016"/>
      </w:tabs>
      <w:spacing w:after="40"/>
      <w:ind w:left="221"/>
    </w:pPr>
  </w:style>
  <w:style w:type="paragraph" w:styleId="TOC3">
    <w:name w:val="toc 3"/>
    <w:basedOn w:val="Normal"/>
    <w:next w:val="Normal"/>
    <w:autoRedefine/>
    <w:uiPriority w:val="39"/>
    <w:unhideWhenUsed/>
    <w:rsid w:val="009B7449"/>
    <w:pPr>
      <w:tabs>
        <w:tab w:val="right" w:leader="dot" w:pos="9016"/>
      </w:tabs>
      <w:spacing w:after="0"/>
      <w:ind w:left="44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5018">
      <w:bodyDiv w:val="1"/>
      <w:marLeft w:val="0"/>
      <w:marRight w:val="0"/>
      <w:marTop w:val="0"/>
      <w:marBottom w:val="0"/>
      <w:divBdr>
        <w:top w:val="none" w:sz="0" w:space="0" w:color="auto"/>
        <w:left w:val="none" w:sz="0" w:space="0" w:color="auto"/>
        <w:bottom w:val="none" w:sz="0" w:space="0" w:color="auto"/>
        <w:right w:val="none" w:sz="0" w:space="0" w:color="auto"/>
      </w:divBdr>
    </w:div>
    <w:div w:id="74666862">
      <w:bodyDiv w:val="1"/>
      <w:marLeft w:val="0"/>
      <w:marRight w:val="0"/>
      <w:marTop w:val="0"/>
      <w:marBottom w:val="0"/>
      <w:divBdr>
        <w:top w:val="none" w:sz="0" w:space="0" w:color="auto"/>
        <w:left w:val="none" w:sz="0" w:space="0" w:color="auto"/>
        <w:bottom w:val="none" w:sz="0" w:space="0" w:color="auto"/>
        <w:right w:val="none" w:sz="0" w:space="0" w:color="auto"/>
      </w:divBdr>
    </w:div>
    <w:div w:id="121504968">
      <w:bodyDiv w:val="1"/>
      <w:marLeft w:val="0"/>
      <w:marRight w:val="0"/>
      <w:marTop w:val="0"/>
      <w:marBottom w:val="0"/>
      <w:divBdr>
        <w:top w:val="none" w:sz="0" w:space="0" w:color="auto"/>
        <w:left w:val="none" w:sz="0" w:space="0" w:color="auto"/>
        <w:bottom w:val="none" w:sz="0" w:space="0" w:color="auto"/>
        <w:right w:val="none" w:sz="0" w:space="0" w:color="auto"/>
      </w:divBdr>
    </w:div>
    <w:div w:id="320739801">
      <w:bodyDiv w:val="1"/>
      <w:marLeft w:val="0"/>
      <w:marRight w:val="0"/>
      <w:marTop w:val="0"/>
      <w:marBottom w:val="0"/>
      <w:divBdr>
        <w:top w:val="none" w:sz="0" w:space="0" w:color="auto"/>
        <w:left w:val="none" w:sz="0" w:space="0" w:color="auto"/>
        <w:bottom w:val="none" w:sz="0" w:space="0" w:color="auto"/>
        <w:right w:val="none" w:sz="0" w:space="0" w:color="auto"/>
      </w:divBdr>
    </w:div>
    <w:div w:id="403533779">
      <w:bodyDiv w:val="1"/>
      <w:marLeft w:val="0"/>
      <w:marRight w:val="0"/>
      <w:marTop w:val="0"/>
      <w:marBottom w:val="0"/>
      <w:divBdr>
        <w:top w:val="none" w:sz="0" w:space="0" w:color="auto"/>
        <w:left w:val="none" w:sz="0" w:space="0" w:color="auto"/>
        <w:bottom w:val="none" w:sz="0" w:space="0" w:color="auto"/>
        <w:right w:val="none" w:sz="0" w:space="0" w:color="auto"/>
      </w:divBdr>
    </w:div>
    <w:div w:id="746850956">
      <w:bodyDiv w:val="1"/>
      <w:marLeft w:val="0"/>
      <w:marRight w:val="0"/>
      <w:marTop w:val="0"/>
      <w:marBottom w:val="0"/>
      <w:divBdr>
        <w:top w:val="none" w:sz="0" w:space="0" w:color="auto"/>
        <w:left w:val="none" w:sz="0" w:space="0" w:color="auto"/>
        <w:bottom w:val="none" w:sz="0" w:space="0" w:color="auto"/>
        <w:right w:val="none" w:sz="0" w:space="0" w:color="auto"/>
      </w:divBdr>
    </w:div>
    <w:div w:id="825826437">
      <w:bodyDiv w:val="1"/>
      <w:marLeft w:val="0"/>
      <w:marRight w:val="0"/>
      <w:marTop w:val="0"/>
      <w:marBottom w:val="0"/>
      <w:divBdr>
        <w:top w:val="none" w:sz="0" w:space="0" w:color="auto"/>
        <w:left w:val="none" w:sz="0" w:space="0" w:color="auto"/>
        <w:bottom w:val="none" w:sz="0" w:space="0" w:color="auto"/>
        <w:right w:val="none" w:sz="0" w:space="0" w:color="auto"/>
      </w:divBdr>
    </w:div>
    <w:div w:id="912009165">
      <w:bodyDiv w:val="1"/>
      <w:marLeft w:val="0"/>
      <w:marRight w:val="0"/>
      <w:marTop w:val="0"/>
      <w:marBottom w:val="0"/>
      <w:divBdr>
        <w:top w:val="none" w:sz="0" w:space="0" w:color="auto"/>
        <w:left w:val="none" w:sz="0" w:space="0" w:color="auto"/>
        <w:bottom w:val="none" w:sz="0" w:space="0" w:color="auto"/>
        <w:right w:val="none" w:sz="0" w:space="0" w:color="auto"/>
      </w:divBdr>
    </w:div>
    <w:div w:id="1306860378">
      <w:bodyDiv w:val="1"/>
      <w:marLeft w:val="0"/>
      <w:marRight w:val="0"/>
      <w:marTop w:val="0"/>
      <w:marBottom w:val="0"/>
      <w:divBdr>
        <w:top w:val="none" w:sz="0" w:space="0" w:color="auto"/>
        <w:left w:val="none" w:sz="0" w:space="0" w:color="auto"/>
        <w:bottom w:val="none" w:sz="0" w:space="0" w:color="auto"/>
        <w:right w:val="none" w:sz="0" w:space="0" w:color="auto"/>
      </w:divBdr>
    </w:div>
    <w:div w:id="1355351110">
      <w:bodyDiv w:val="1"/>
      <w:marLeft w:val="0"/>
      <w:marRight w:val="0"/>
      <w:marTop w:val="0"/>
      <w:marBottom w:val="0"/>
      <w:divBdr>
        <w:top w:val="none" w:sz="0" w:space="0" w:color="auto"/>
        <w:left w:val="none" w:sz="0" w:space="0" w:color="auto"/>
        <w:bottom w:val="none" w:sz="0" w:space="0" w:color="auto"/>
        <w:right w:val="none" w:sz="0" w:space="0" w:color="auto"/>
      </w:divBdr>
    </w:div>
    <w:div w:id="1388991427">
      <w:bodyDiv w:val="1"/>
      <w:marLeft w:val="0"/>
      <w:marRight w:val="0"/>
      <w:marTop w:val="0"/>
      <w:marBottom w:val="0"/>
      <w:divBdr>
        <w:top w:val="none" w:sz="0" w:space="0" w:color="auto"/>
        <w:left w:val="none" w:sz="0" w:space="0" w:color="auto"/>
        <w:bottom w:val="none" w:sz="0" w:space="0" w:color="auto"/>
        <w:right w:val="none" w:sz="0" w:space="0" w:color="auto"/>
      </w:divBdr>
    </w:div>
    <w:div w:id="1626548044">
      <w:bodyDiv w:val="1"/>
      <w:marLeft w:val="0"/>
      <w:marRight w:val="0"/>
      <w:marTop w:val="0"/>
      <w:marBottom w:val="0"/>
      <w:divBdr>
        <w:top w:val="none" w:sz="0" w:space="0" w:color="auto"/>
        <w:left w:val="none" w:sz="0" w:space="0" w:color="auto"/>
        <w:bottom w:val="none" w:sz="0" w:space="0" w:color="auto"/>
        <w:right w:val="none" w:sz="0" w:space="0" w:color="auto"/>
      </w:divBdr>
    </w:div>
    <w:div w:id="1851289289">
      <w:bodyDiv w:val="1"/>
      <w:marLeft w:val="0"/>
      <w:marRight w:val="0"/>
      <w:marTop w:val="0"/>
      <w:marBottom w:val="0"/>
      <w:divBdr>
        <w:top w:val="none" w:sz="0" w:space="0" w:color="auto"/>
        <w:left w:val="none" w:sz="0" w:space="0" w:color="auto"/>
        <w:bottom w:val="none" w:sz="0" w:space="0" w:color="auto"/>
        <w:right w:val="none" w:sz="0" w:space="0" w:color="auto"/>
      </w:divBdr>
    </w:div>
    <w:div w:id="1858689189">
      <w:bodyDiv w:val="1"/>
      <w:marLeft w:val="0"/>
      <w:marRight w:val="0"/>
      <w:marTop w:val="0"/>
      <w:marBottom w:val="0"/>
      <w:divBdr>
        <w:top w:val="none" w:sz="0" w:space="0" w:color="auto"/>
        <w:left w:val="none" w:sz="0" w:space="0" w:color="auto"/>
        <w:bottom w:val="none" w:sz="0" w:space="0" w:color="auto"/>
        <w:right w:val="none" w:sz="0" w:space="0" w:color="auto"/>
      </w:divBdr>
    </w:div>
    <w:div w:id="2059237761">
      <w:bodyDiv w:val="1"/>
      <w:marLeft w:val="0"/>
      <w:marRight w:val="0"/>
      <w:marTop w:val="0"/>
      <w:marBottom w:val="0"/>
      <w:divBdr>
        <w:top w:val="none" w:sz="0" w:space="0" w:color="auto"/>
        <w:left w:val="none" w:sz="0" w:space="0" w:color="auto"/>
        <w:bottom w:val="none" w:sz="0" w:space="0" w:color="auto"/>
        <w:right w:val="none" w:sz="0" w:space="0" w:color="auto"/>
      </w:divBdr>
    </w:div>
    <w:div w:id="2064866288">
      <w:bodyDiv w:val="1"/>
      <w:marLeft w:val="0"/>
      <w:marRight w:val="0"/>
      <w:marTop w:val="0"/>
      <w:marBottom w:val="0"/>
      <w:divBdr>
        <w:top w:val="none" w:sz="0" w:space="0" w:color="auto"/>
        <w:left w:val="none" w:sz="0" w:space="0" w:color="auto"/>
        <w:bottom w:val="none" w:sz="0" w:space="0" w:color="auto"/>
        <w:right w:val="none" w:sz="0" w:space="0" w:color="auto"/>
      </w:divBdr>
    </w:div>
    <w:div w:id="20894190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jpg"/><Relationship Id="rId47" Type="http://schemas.openxmlformats.org/officeDocument/2006/relationships/image" Target="media/image38.jpeg"/><Relationship Id="rId50"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jpeg"/><Relationship Id="rId29" Type="http://schemas.openxmlformats.org/officeDocument/2006/relationships/image" Target="media/image20.jpeg"/><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microsoft.com/office/2016/09/relationships/commentsIds" Target="commentsIds.xml"/><Relationship Id="rId5" Type="http://schemas.openxmlformats.org/officeDocument/2006/relationships/styles" Target="styles.xml"/><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image" Target="media/image35.jpeg"/><Relationship Id="rId52" Type="http://schemas.microsoft.com/office/2018/08/relationships/commentsExtensible" Target="commentsExtensi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emf"/><Relationship Id="rId8" Type="http://schemas.openxmlformats.org/officeDocument/2006/relationships/footnotes" Target="footnote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20" Type="http://schemas.openxmlformats.org/officeDocument/2006/relationships/image" Target="media/image11.jpeg"/><Relationship Id="rId41" Type="http://schemas.openxmlformats.org/officeDocument/2006/relationships/image" Target="media/image32.jpe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DBCAEE-40C5-4F22-B202-3B26AD74CF48}">
  <ds:schemaRefs>
    <ds:schemaRef ds:uri="http://www.wps.cn/android/officeDocument/2013/mofficeCustomData"/>
  </ds:schemaRefs>
</ds:datastoreItem>
</file>

<file path=customXml/itemProps2.xml><?xml version="1.0" encoding="utf-8"?>
<ds:datastoreItem xmlns:ds="http://schemas.openxmlformats.org/officeDocument/2006/customXml" ds:itemID="{AF9CCC81-6BD9-445D-861A-2265CC693CA9}">
  <ds:schemaRefs>
    <ds:schemaRef ds:uri="http://www.wps.cn/android/officeDocument/2013/mofficeCustomData"/>
  </ds:schemaRefs>
</ds:datastoreItem>
</file>

<file path=customXml/itemProps3.xml><?xml version="1.0" encoding="utf-8"?>
<ds:datastoreItem xmlns:ds="http://schemas.openxmlformats.org/officeDocument/2006/customXml" ds:itemID="{7BD2E9E7-D7F4-4271-892B-029D7C3F4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22</Pages>
  <Words>7181</Words>
  <Characters>40936</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MARIKI</dc:creator>
  <cp:lastModifiedBy>Yahaya Jumanne</cp:lastModifiedBy>
  <cp:revision>5</cp:revision>
  <dcterms:created xsi:type="dcterms:W3CDTF">2025-07-16T09:41:00Z</dcterms:created>
  <dcterms:modified xsi:type="dcterms:W3CDTF">2025-07-17T15:22:00Z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43f9921e-2715-4479-9f67-3caf280c48b2</vt:lpwstr>
  </property>
  <property fmtid="{D5CDD505-2E9C-101B-9397-08002B2CF9AE}" pid="3" name="ICV">
    <vt:lpwstr>6ff63ca22ddc42568c6c5892070acb43</vt:lpwstr>
  </property>
</Properties>
</file>